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8A" w:rsidRDefault="00B4428A"/>
    <w:p w:rsidR="00360C2E" w:rsidRDefault="00360C2E"/>
    <w:p w:rsidR="00F138B9" w:rsidRDefault="00D869DA">
      <w:r w:rsidRPr="00D869DA">
        <w:rPr>
          <w:noProof/>
          <w:lang w:eastAsia="fr-FR"/>
        </w:rPr>
        <w:drawing>
          <wp:inline distT="0" distB="0" distL="0" distR="0">
            <wp:extent cx="2976245" cy="4296103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429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9A1" w:rsidRDefault="003E09A1"/>
    <w:p w:rsidR="003E09A1" w:rsidRDefault="003E09A1"/>
    <w:p w:rsidR="003E09A1" w:rsidRDefault="003E09A1"/>
    <w:p w:rsidR="003E09A1" w:rsidRDefault="003E09A1"/>
    <w:p w:rsidR="003E09A1" w:rsidRDefault="00774C65">
      <w:r w:rsidRPr="00774C65">
        <w:rPr>
          <w:noProof/>
          <w:lang w:eastAsia="fr-FR"/>
        </w:rPr>
        <w:drawing>
          <wp:inline distT="0" distB="0" distL="0" distR="0">
            <wp:extent cx="2976245" cy="4075019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407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9A1" w:rsidRDefault="003E09A1"/>
    <w:p w:rsidR="003E09A1" w:rsidRDefault="003E09A1"/>
    <w:p w:rsidR="003E09A1" w:rsidRDefault="003E09A1"/>
    <w:p w:rsidR="003E09A1" w:rsidRDefault="003E09A1"/>
    <w:p w:rsidR="003E09A1" w:rsidRDefault="003E09A1"/>
    <w:p w:rsidR="003E09A1" w:rsidRDefault="003E09A1">
      <w:r w:rsidRPr="00DD499C">
        <w:rPr>
          <w:rFonts w:ascii="Arial" w:hAnsi="Arial"/>
          <w:noProof/>
          <w:color w:val="22A5D9"/>
          <w:sz w:val="24"/>
          <w:szCs w:val="24"/>
          <w:lang w:eastAsia="fr-FR"/>
        </w:rPr>
        <w:drawing>
          <wp:inline distT="0" distB="0" distL="0" distR="0" wp14:anchorId="4EC576C1" wp14:editId="0869AC7F">
            <wp:extent cx="2976245" cy="3873009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87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05B" w:rsidRDefault="00F0405B"/>
    <w:p w:rsidR="00F0405B" w:rsidRDefault="00F0405B"/>
    <w:p w:rsidR="00685055" w:rsidRDefault="00685055">
      <w:pPr>
        <w:sectPr w:rsidR="00685055" w:rsidSect="000305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8" w:right="680" w:bottom="1418" w:left="680" w:header="794" w:footer="964" w:gutter="0"/>
          <w:cols w:num="3" w:space="708"/>
          <w:docGrid w:linePitch="360"/>
        </w:sectPr>
      </w:pPr>
    </w:p>
    <w:p w:rsidR="00F0405B" w:rsidRDefault="00F0405B"/>
    <w:p w:rsidR="00685055" w:rsidRDefault="00685055"/>
    <w:p w:rsidR="00685055" w:rsidRDefault="005865B5">
      <w:r w:rsidRPr="00833634">
        <w:rPr>
          <w:rFonts w:ascii="Arial" w:hAnsi="Arial"/>
          <w:noProof/>
          <w:color w:val="22A5D9"/>
          <w:sz w:val="24"/>
          <w:szCs w:val="24"/>
          <w:lang w:eastAsia="fr-FR"/>
        </w:rPr>
        <w:drawing>
          <wp:inline distT="0" distB="0" distL="0" distR="0" wp14:anchorId="6D531800" wp14:editId="27CCAEC3">
            <wp:extent cx="3164840" cy="4206240"/>
            <wp:effectExtent l="0" t="0" r="0" b="381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B5" w:rsidRDefault="005865B5"/>
    <w:p w:rsidR="005865B5" w:rsidRDefault="005865B5"/>
    <w:p w:rsidR="005865B5" w:rsidRDefault="005865B5"/>
    <w:p w:rsidR="005865B5" w:rsidRDefault="005865B5">
      <w:bookmarkStart w:id="0" w:name="_GoBack"/>
      <w:bookmarkEnd w:id="0"/>
    </w:p>
    <w:p w:rsidR="00F368CE" w:rsidRDefault="00F368CE">
      <w:pPr>
        <w:sectPr w:rsidR="00F368CE" w:rsidSect="0003057A">
          <w:pgSz w:w="16838" w:h="11906" w:orient="landscape"/>
          <w:pgMar w:top="680" w:right="680" w:bottom="680" w:left="680" w:header="794" w:footer="964" w:gutter="0"/>
          <w:cols w:num="2" w:space="1701" w:equalWidth="0">
            <w:col w:w="4687" w:space="1701"/>
            <w:col w:w="9090"/>
          </w:cols>
          <w:titlePg/>
          <w:docGrid w:linePitch="360"/>
        </w:sectPr>
      </w:pPr>
    </w:p>
    <w:p w:rsidR="0003057A" w:rsidRDefault="0003057A" w:rsidP="00FC4A65">
      <w:pPr>
        <w:ind w:left="-142"/>
        <w:rPr>
          <w:rFonts w:ascii="Arial" w:hAnsi="Arial"/>
          <w:sz w:val="16"/>
          <w:szCs w:val="16"/>
        </w:rPr>
      </w:pPr>
    </w:p>
    <w:p w:rsidR="00FC4A65" w:rsidRPr="006A75C1" w:rsidRDefault="00FC4A65" w:rsidP="006A75C1">
      <w:pPr>
        <w:ind w:left="-142"/>
        <w:jc w:val="both"/>
        <w:rPr>
          <w:rFonts w:ascii="Arial" w:hAnsi="Arial"/>
          <w:i/>
          <w:sz w:val="16"/>
          <w:szCs w:val="16"/>
        </w:rPr>
      </w:pPr>
      <w:r w:rsidRPr="006A75C1">
        <w:rPr>
          <w:rFonts w:ascii="Arial" w:hAnsi="Arial"/>
          <w:i/>
          <w:sz w:val="16"/>
          <w:szCs w:val="16"/>
        </w:rPr>
        <w:t>Tous les résultats présentés ont été réalisés à partir de la base des données 2015 « nettoyée ». Des contrôles ont été effectués sur les</w:t>
      </w:r>
      <w:r w:rsidR="00000F0B" w:rsidRPr="006A75C1">
        <w:rPr>
          <w:rFonts w:ascii="Arial" w:hAnsi="Arial"/>
          <w:i/>
          <w:sz w:val="16"/>
          <w:szCs w:val="16"/>
        </w:rPr>
        <w:t xml:space="preserve"> prix et les quantités de façon</w:t>
      </w:r>
      <w:r w:rsidRPr="006A75C1">
        <w:rPr>
          <w:rFonts w:ascii="Arial" w:hAnsi="Arial"/>
          <w:i/>
          <w:sz w:val="16"/>
          <w:szCs w:val="16"/>
        </w:rPr>
        <w:t xml:space="preserve"> à écarter les valeurs aberrantes. Les quantités délivrées sont en nombres entiers d’</w:t>
      </w:r>
      <w:r w:rsidR="006A75C1" w:rsidRPr="006A75C1">
        <w:rPr>
          <w:rFonts w:ascii="Arial" w:hAnsi="Arial"/>
          <w:i/>
          <w:sz w:val="16"/>
          <w:szCs w:val="16"/>
        </w:rPr>
        <w:t>unités communes de dispensatio</w:t>
      </w:r>
      <w:r w:rsidR="006A75C1">
        <w:rPr>
          <w:rFonts w:ascii="Arial" w:hAnsi="Arial"/>
          <w:i/>
          <w:sz w:val="16"/>
          <w:szCs w:val="16"/>
        </w:rPr>
        <w:t>n</w:t>
      </w:r>
      <w:r w:rsidR="006A75C1" w:rsidRPr="006A75C1">
        <w:rPr>
          <w:rFonts w:ascii="Arial" w:hAnsi="Arial"/>
          <w:i/>
          <w:sz w:val="16"/>
          <w:szCs w:val="16"/>
        </w:rPr>
        <w:t xml:space="preserve"> </w:t>
      </w:r>
      <w:r w:rsidR="006A75C1">
        <w:rPr>
          <w:rFonts w:ascii="Arial" w:hAnsi="Arial"/>
          <w:i/>
          <w:sz w:val="16"/>
          <w:szCs w:val="16"/>
        </w:rPr>
        <w:t>(</w:t>
      </w:r>
      <w:r w:rsidRPr="006A75C1">
        <w:rPr>
          <w:rFonts w:ascii="Arial" w:hAnsi="Arial"/>
          <w:i/>
          <w:sz w:val="16"/>
          <w:szCs w:val="16"/>
        </w:rPr>
        <w:t>UCD</w:t>
      </w:r>
      <w:r w:rsidR="006A75C1">
        <w:rPr>
          <w:rFonts w:ascii="Arial" w:hAnsi="Arial"/>
          <w:i/>
          <w:sz w:val="16"/>
          <w:szCs w:val="16"/>
        </w:rPr>
        <w:t>)</w:t>
      </w:r>
      <w:r w:rsidRPr="006A75C1">
        <w:rPr>
          <w:rFonts w:ascii="Arial" w:hAnsi="Arial"/>
          <w:i/>
          <w:sz w:val="16"/>
          <w:szCs w:val="16"/>
        </w:rPr>
        <w:t>. Le prix médian est calculé sur un prix moyen pondéré TTC (toutes taxes comprises) par UCD sur l’année. Les montants sont les produits des prix par les quantités délivrées.</w:t>
      </w:r>
    </w:p>
    <w:sectPr w:rsidR="00FC4A65" w:rsidRPr="006A75C1" w:rsidSect="004F5BB0">
      <w:type w:val="continuous"/>
      <w:pgSz w:w="16838" w:h="11906" w:orient="landscape"/>
      <w:pgMar w:top="680" w:right="253" w:bottom="680" w:left="680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EE" w:rsidRDefault="00E76FEE" w:rsidP="00F138B9">
      <w:pPr>
        <w:spacing w:after="0" w:line="240" w:lineRule="auto"/>
      </w:pPr>
      <w:r>
        <w:separator/>
      </w:r>
    </w:p>
  </w:endnote>
  <w:endnote w:type="continuationSeparator" w:id="0">
    <w:p w:rsidR="00E76FEE" w:rsidRDefault="00E76FEE" w:rsidP="00F1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00" w:rsidRDefault="003D0A0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2324590"/>
      <w:docPartObj>
        <w:docPartGallery w:val="Page Numbers (Bottom of Page)"/>
        <w:docPartUnique/>
      </w:docPartObj>
    </w:sdtPr>
    <w:sdtEndPr/>
    <w:sdtContent>
      <w:p w:rsidR="000254EB" w:rsidRPr="001937DA" w:rsidRDefault="001937DA">
        <w:pPr>
          <w:pStyle w:val="Pieddepage"/>
          <w:jc w:val="right"/>
          <w:rPr>
            <w:rFonts w:ascii="Arial" w:hAnsi="Arial" w:cs="Arial"/>
            <w:sz w:val="16"/>
            <w:szCs w:val="16"/>
          </w:rPr>
        </w:pPr>
        <w:r w:rsidRPr="001937DA">
          <w:rPr>
            <w:rFonts w:ascii="Arial" w:hAnsi="Arial" w:cs="Arial"/>
            <w:sz w:val="16"/>
            <w:szCs w:val="16"/>
          </w:rPr>
          <w:t xml:space="preserve">Enquête </w:t>
        </w:r>
        <w:r>
          <w:rPr>
            <w:rFonts w:ascii="Arial" w:hAnsi="Arial" w:cs="Arial"/>
            <w:sz w:val="16"/>
            <w:szCs w:val="16"/>
          </w:rPr>
          <w:t>M</w:t>
        </w:r>
        <w:r w:rsidRPr="001937DA">
          <w:rPr>
            <w:rFonts w:ascii="Arial" w:hAnsi="Arial" w:cs="Arial"/>
            <w:sz w:val="16"/>
            <w:szCs w:val="16"/>
          </w:rPr>
          <w:t>édicaments 201</w:t>
        </w:r>
        <w:r>
          <w:rPr>
            <w:rFonts w:ascii="Arial" w:hAnsi="Arial" w:cs="Arial"/>
            <w:sz w:val="16"/>
            <w:szCs w:val="16"/>
          </w:rPr>
          <w:t xml:space="preserve">5 - </w:t>
        </w:r>
        <w:r w:rsidRPr="001937DA">
          <w:rPr>
            <w:rFonts w:ascii="Arial" w:hAnsi="Arial" w:cs="Arial"/>
            <w:sz w:val="16"/>
            <w:szCs w:val="16"/>
          </w:rPr>
          <w:t xml:space="preserve">ATIH   </w:t>
        </w:r>
        <w:r w:rsidR="000254EB" w:rsidRPr="001937DA">
          <w:rPr>
            <w:rFonts w:ascii="Arial" w:hAnsi="Arial" w:cs="Arial"/>
            <w:sz w:val="16"/>
            <w:szCs w:val="16"/>
          </w:rPr>
          <w:fldChar w:fldCharType="begin"/>
        </w:r>
        <w:r w:rsidR="000254EB" w:rsidRPr="001937DA">
          <w:rPr>
            <w:rFonts w:ascii="Arial" w:hAnsi="Arial" w:cs="Arial"/>
            <w:sz w:val="16"/>
            <w:szCs w:val="16"/>
          </w:rPr>
          <w:instrText>PAGE   \* MERGEFORMAT</w:instrText>
        </w:r>
        <w:r w:rsidR="000254EB" w:rsidRPr="001937DA">
          <w:rPr>
            <w:rFonts w:ascii="Arial" w:hAnsi="Arial" w:cs="Arial"/>
            <w:sz w:val="16"/>
            <w:szCs w:val="16"/>
          </w:rPr>
          <w:fldChar w:fldCharType="separate"/>
        </w:r>
        <w:r w:rsidR="00D51DEC">
          <w:rPr>
            <w:rFonts w:ascii="Arial" w:hAnsi="Arial" w:cs="Arial"/>
            <w:noProof/>
            <w:sz w:val="16"/>
            <w:szCs w:val="16"/>
          </w:rPr>
          <w:t>1</w:t>
        </w:r>
        <w:r w:rsidR="000254EB" w:rsidRPr="001937DA">
          <w:rPr>
            <w:rFonts w:ascii="Arial" w:hAnsi="Arial" w:cs="Arial"/>
            <w:sz w:val="16"/>
            <w:szCs w:val="16"/>
          </w:rPr>
          <w:fldChar w:fldCharType="end"/>
        </w:r>
        <w:r w:rsidRPr="001937DA">
          <w:rPr>
            <w:rFonts w:ascii="Arial" w:hAnsi="Arial" w:cs="Arial"/>
            <w:sz w:val="16"/>
            <w:szCs w:val="16"/>
          </w:rPr>
          <w:t>/2</w:t>
        </w:r>
      </w:p>
    </w:sdtContent>
  </w:sdt>
  <w:p w:rsidR="00F138B9" w:rsidRDefault="00F138B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686494384"/>
      <w:docPartObj>
        <w:docPartGallery w:val="Page Numbers (Bottom of Page)"/>
        <w:docPartUnique/>
      </w:docPartObj>
    </w:sdtPr>
    <w:sdtEndPr/>
    <w:sdtContent>
      <w:p w:rsidR="001937DA" w:rsidRPr="001937DA" w:rsidRDefault="003D0A00" w:rsidP="001937DA">
        <w:pPr>
          <w:pStyle w:val="Pieddepage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Enquête médicaments 2015</w:t>
        </w:r>
        <w:r w:rsidR="001937DA" w:rsidRPr="001937DA">
          <w:rPr>
            <w:rFonts w:ascii="Arial" w:hAnsi="Arial" w:cs="Arial"/>
            <w:sz w:val="16"/>
            <w:szCs w:val="16"/>
          </w:rPr>
          <w:t xml:space="preserve"> – ATIH   </w:t>
        </w:r>
        <w:r w:rsidR="001937DA" w:rsidRPr="001937DA">
          <w:rPr>
            <w:rFonts w:ascii="Arial" w:hAnsi="Arial" w:cs="Arial"/>
            <w:sz w:val="16"/>
            <w:szCs w:val="16"/>
          </w:rPr>
          <w:fldChar w:fldCharType="begin"/>
        </w:r>
        <w:r w:rsidR="001937DA" w:rsidRPr="001937DA">
          <w:rPr>
            <w:rFonts w:ascii="Arial" w:hAnsi="Arial" w:cs="Arial"/>
            <w:sz w:val="16"/>
            <w:szCs w:val="16"/>
          </w:rPr>
          <w:instrText>PAGE   \* MERGEFORMAT</w:instrText>
        </w:r>
        <w:r w:rsidR="001937DA" w:rsidRPr="001937DA">
          <w:rPr>
            <w:rFonts w:ascii="Arial" w:hAnsi="Arial" w:cs="Arial"/>
            <w:sz w:val="16"/>
            <w:szCs w:val="16"/>
          </w:rPr>
          <w:fldChar w:fldCharType="separate"/>
        </w:r>
        <w:r w:rsidR="00D51DEC">
          <w:rPr>
            <w:rFonts w:ascii="Arial" w:hAnsi="Arial" w:cs="Arial"/>
            <w:noProof/>
            <w:sz w:val="16"/>
            <w:szCs w:val="16"/>
          </w:rPr>
          <w:t>2</w:t>
        </w:r>
        <w:r w:rsidR="001937DA" w:rsidRPr="001937DA">
          <w:rPr>
            <w:rFonts w:ascii="Arial" w:hAnsi="Arial" w:cs="Arial"/>
            <w:sz w:val="16"/>
            <w:szCs w:val="16"/>
          </w:rPr>
          <w:fldChar w:fldCharType="end"/>
        </w:r>
        <w:r w:rsidR="001937DA" w:rsidRPr="001937DA">
          <w:rPr>
            <w:rFonts w:ascii="Arial" w:hAnsi="Arial" w:cs="Arial"/>
            <w:sz w:val="16"/>
            <w:szCs w:val="16"/>
          </w:rPr>
          <w:t>/2</w:t>
        </w:r>
      </w:p>
    </w:sdtContent>
  </w:sdt>
  <w:p w:rsidR="00F138B9" w:rsidRDefault="00F138B9" w:rsidP="001937D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EE" w:rsidRDefault="00E76FEE" w:rsidP="00F138B9">
      <w:pPr>
        <w:spacing w:after="0" w:line="240" w:lineRule="auto"/>
      </w:pPr>
      <w:r>
        <w:separator/>
      </w:r>
    </w:p>
  </w:footnote>
  <w:footnote w:type="continuationSeparator" w:id="0">
    <w:p w:rsidR="00E76FEE" w:rsidRDefault="00E76FEE" w:rsidP="00F1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00" w:rsidRDefault="003D0A0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B9" w:rsidRPr="0003057A" w:rsidRDefault="00F138B9" w:rsidP="001937DA">
    <w:pPr>
      <w:jc w:val="center"/>
      <w:rPr>
        <w:rFonts w:ascii="Arial" w:hAnsi="Arial"/>
        <w:b/>
        <w:color w:val="514B64"/>
        <w:sz w:val="32"/>
        <w:szCs w:val="32"/>
      </w:rPr>
    </w:pPr>
    <w:r w:rsidRPr="0003057A">
      <w:rPr>
        <w:rFonts w:ascii="Arial" w:hAnsi="Arial"/>
        <w:b/>
        <w:noProof/>
        <w:color w:val="514B64"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7932613</wp:posOffset>
          </wp:positionH>
          <wp:positionV relativeFrom="paragraph">
            <wp:posOffset>-408084</wp:posOffset>
          </wp:positionV>
          <wp:extent cx="1463040" cy="1134110"/>
          <wp:effectExtent l="0" t="0" r="3810" b="8890"/>
          <wp:wrapSquare wrapText="bothSides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3057A">
      <w:rPr>
        <w:rFonts w:ascii="Arial" w:eastAsia="Calibri" w:hAnsi="Arial" w:cs="Times New Roman"/>
        <w:b/>
        <w:noProof/>
        <w:color w:val="514B64"/>
        <w:spacing w:val="-1"/>
        <w:sz w:val="32"/>
        <w:szCs w:val="32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-418548</wp:posOffset>
          </wp:positionV>
          <wp:extent cx="1296690" cy="1144988"/>
          <wp:effectExtent l="0" t="0" r="0" b="0"/>
          <wp:wrapSquare wrapText="bothSides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o enquête Médic imag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690" cy="1144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5673">
      <w:rPr>
        <w:rFonts w:ascii="Arial" w:eastAsia="Calibri" w:hAnsi="Arial" w:cs="Times New Roman"/>
        <w:b/>
        <w:color w:val="514B64"/>
        <w:spacing w:val="-1"/>
        <w:sz w:val="32"/>
        <w:szCs w:val="32"/>
      </w:rPr>
      <w:t>Enquête Médicaments 2015</w:t>
    </w:r>
    <w:r w:rsidRPr="0003057A">
      <w:rPr>
        <w:rFonts w:ascii="Arial" w:hAnsi="Arial"/>
        <w:b/>
        <w:color w:val="514B64"/>
        <w:sz w:val="32"/>
        <w:szCs w:val="32"/>
      </w:rPr>
      <w:t xml:space="preserve"> </w:t>
    </w:r>
    <w:r w:rsidR="006A75C1">
      <w:rPr>
        <w:rFonts w:ascii="Arial" w:hAnsi="Arial"/>
        <w:b/>
        <w:color w:val="514B64"/>
        <w:sz w:val="32"/>
        <w:szCs w:val="32"/>
      </w:rPr>
      <w:t xml:space="preserve">- </w:t>
    </w:r>
    <w:r w:rsidR="001937DA">
      <w:rPr>
        <w:rFonts w:ascii="Arial" w:hAnsi="Arial"/>
        <w:b/>
        <w:color w:val="514B64"/>
        <w:sz w:val="32"/>
        <w:szCs w:val="32"/>
      </w:rPr>
      <w:t>Palmarès des 20 premiers</w:t>
    </w:r>
    <w:r w:rsidR="007969CD">
      <w:rPr>
        <w:rFonts w:ascii="Arial" w:hAnsi="Arial"/>
        <w:b/>
        <w:color w:val="514B64"/>
        <w:sz w:val="32"/>
        <w:szCs w:val="32"/>
      </w:rPr>
      <w:t> </w:t>
    </w:r>
  </w:p>
  <w:p w:rsidR="00F138B9" w:rsidRDefault="00F138B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00" w:rsidRDefault="003D0A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B9"/>
    <w:rsid w:val="00000F0B"/>
    <w:rsid w:val="000254EB"/>
    <w:rsid w:val="0003057A"/>
    <w:rsid w:val="000A2DFF"/>
    <w:rsid w:val="001937DA"/>
    <w:rsid w:val="001C6B3B"/>
    <w:rsid w:val="002F32F8"/>
    <w:rsid w:val="00360C2E"/>
    <w:rsid w:val="003D0A00"/>
    <w:rsid w:val="003E09A1"/>
    <w:rsid w:val="005865B5"/>
    <w:rsid w:val="00685055"/>
    <w:rsid w:val="006A75C1"/>
    <w:rsid w:val="00754AAC"/>
    <w:rsid w:val="00774C65"/>
    <w:rsid w:val="007969CD"/>
    <w:rsid w:val="00845673"/>
    <w:rsid w:val="00A26DAC"/>
    <w:rsid w:val="00B4428A"/>
    <w:rsid w:val="00D51DEC"/>
    <w:rsid w:val="00D869DA"/>
    <w:rsid w:val="00E344F8"/>
    <w:rsid w:val="00E76FEE"/>
    <w:rsid w:val="00F0405B"/>
    <w:rsid w:val="00F138B9"/>
    <w:rsid w:val="00F368CE"/>
    <w:rsid w:val="00F43820"/>
    <w:rsid w:val="00FC4A65"/>
    <w:rsid w:val="00FF27DE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8A705C3-AB04-4AD6-B46B-403CC5E1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8B9"/>
  </w:style>
  <w:style w:type="paragraph" w:styleId="Pieddepage">
    <w:name w:val="footer"/>
    <w:basedOn w:val="Normal"/>
    <w:link w:val="PieddepageCar"/>
    <w:uiPriority w:val="99"/>
    <w:unhideWhenUsed/>
    <w:rsid w:val="00F1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8B9"/>
  </w:style>
  <w:style w:type="character" w:customStyle="1" w:styleId="st">
    <w:name w:val="st"/>
    <w:basedOn w:val="Policepardfaut"/>
    <w:rsid w:val="006A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7C9E-6290-45B0-B21A-7A19F432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ATIH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MORCRETTE</dc:creator>
  <cp:keywords/>
  <dc:description/>
  <cp:lastModifiedBy>Françoise BOURGOIN</cp:lastModifiedBy>
  <cp:revision>2</cp:revision>
  <dcterms:created xsi:type="dcterms:W3CDTF">2018-03-02T13:46:00Z</dcterms:created>
  <dcterms:modified xsi:type="dcterms:W3CDTF">2018-03-02T13:46:00Z</dcterms:modified>
</cp:coreProperties>
</file>