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88C8B" w14:textId="77777777" w:rsidR="008F70A7" w:rsidRPr="002F6142" w:rsidRDefault="008F70A7" w:rsidP="008F70A7">
      <w:pPr>
        <w:jc w:val="center"/>
        <w:rPr>
          <w:color w:val="44546A"/>
          <w:spacing w:val="-25"/>
          <w:w w:val="90"/>
          <w:sz w:val="52"/>
        </w:rPr>
      </w:pPr>
      <w:r w:rsidRPr="002F6142">
        <w:rPr>
          <w:color w:val="44546A"/>
          <w:spacing w:val="-25"/>
          <w:w w:val="90"/>
          <w:sz w:val="52"/>
        </w:rPr>
        <w:t>Valorisation des tests PCR par FichSup</w:t>
      </w:r>
    </w:p>
    <w:p w14:paraId="59247A39" w14:textId="77777777" w:rsidR="008F70A7" w:rsidRPr="002F6142" w:rsidRDefault="008F70A7" w:rsidP="008F70A7">
      <w:pPr>
        <w:jc w:val="center"/>
        <w:rPr>
          <w:b/>
          <w:i/>
          <w:color w:val="44546A"/>
          <w:spacing w:val="-25"/>
          <w:w w:val="90"/>
          <w:sz w:val="52"/>
        </w:rPr>
      </w:pPr>
      <w:r w:rsidRPr="002F6142">
        <w:rPr>
          <w:b/>
          <w:i/>
          <w:color w:val="44546A"/>
          <w:spacing w:val="-25"/>
          <w:w w:val="90"/>
          <w:sz w:val="52"/>
        </w:rPr>
        <w:t>Mode opératoire</w:t>
      </w:r>
    </w:p>
    <w:p w14:paraId="6771D2B8" w14:textId="696B2E38" w:rsidR="00D27525" w:rsidRPr="002F6142" w:rsidRDefault="00D27525" w:rsidP="00192CB6">
      <w:pPr>
        <w:pStyle w:val="Paragraphedeliste"/>
        <w:ind w:left="0" w:hanging="11"/>
        <w:jc w:val="both"/>
        <w:rPr>
          <w:rFonts w:ascii="Calibri" w:hAnsi="Calibri" w:cs="Calibri"/>
          <w:sz w:val="22"/>
          <w:szCs w:val="22"/>
        </w:rPr>
      </w:pPr>
    </w:p>
    <w:p w14:paraId="14ADB9E8" w14:textId="77777777" w:rsidR="007B0AD9" w:rsidRPr="007B0AD9" w:rsidRDefault="008F70A7" w:rsidP="00A862BB">
      <w:pPr>
        <w:pStyle w:val="Titre1"/>
        <w:rPr>
          <w:u w:val="single"/>
        </w:rPr>
      </w:pPr>
      <w:r w:rsidRPr="008F70A7">
        <w:t>Quels sont les établissements concernés ?</w:t>
      </w:r>
    </w:p>
    <w:p w14:paraId="67C1C3AF" w14:textId="5BE77966" w:rsidR="007B0AD9" w:rsidRDefault="008F70A7" w:rsidP="008F70A7">
      <w:pPr>
        <w:pStyle w:val="Paragraphedeliste"/>
        <w:spacing w:before="120"/>
        <w:ind w:left="0" w:hanging="11"/>
        <w:contextualSpacing w:val="0"/>
        <w:jc w:val="both"/>
        <w:rPr>
          <w:rFonts w:ascii="Calibri" w:hAnsi="Calibri" w:cs="Calibri"/>
          <w:sz w:val="22"/>
          <w:szCs w:val="22"/>
        </w:rPr>
      </w:pPr>
      <w:r w:rsidRPr="002F6142">
        <w:rPr>
          <w:rFonts w:ascii="Calibri" w:hAnsi="Calibri" w:cs="Calibri"/>
          <w:sz w:val="22"/>
          <w:szCs w:val="22"/>
        </w:rPr>
        <w:t>Seuls les établissements ex-DG (EPS et EBNL) sont concernés par la valorisation de l’activité de test PCR</w:t>
      </w:r>
      <w:r w:rsidR="006D23BC" w:rsidRPr="002F6142">
        <w:rPr>
          <w:rFonts w:ascii="Calibri" w:hAnsi="Calibri" w:cs="Calibri"/>
          <w:sz w:val="22"/>
          <w:szCs w:val="22"/>
        </w:rPr>
        <w:t xml:space="preserve"> </w:t>
      </w:r>
      <w:r w:rsidR="00CA5E18">
        <w:rPr>
          <w:rFonts w:ascii="Calibri" w:hAnsi="Calibri" w:cs="Calibri"/>
          <w:sz w:val="22"/>
          <w:szCs w:val="22"/>
        </w:rPr>
        <w:t xml:space="preserve">et de contact tracing </w:t>
      </w:r>
      <w:r w:rsidR="006D23BC" w:rsidRPr="002F6142">
        <w:rPr>
          <w:rFonts w:ascii="Calibri" w:hAnsi="Calibri" w:cs="Calibri"/>
          <w:sz w:val="22"/>
          <w:szCs w:val="22"/>
        </w:rPr>
        <w:t xml:space="preserve">par remontée par </w:t>
      </w:r>
      <w:r w:rsidR="003C6339" w:rsidRPr="002F6142">
        <w:rPr>
          <w:rFonts w:ascii="Calibri" w:hAnsi="Calibri" w:cs="Calibri"/>
          <w:sz w:val="22"/>
          <w:szCs w:val="22"/>
        </w:rPr>
        <w:t xml:space="preserve">FichSup </w:t>
      </w:r>
      <w:r w:rsidR="006D23BC" w:rsidRPr="002F6142">
        <w:rPr>
          <w:rFonts w:ascii="Calibri" w:hAnsi="Calibri" w:cs="Calibri"/>
          <w:sz w:val="22"/>
          <w:szCs w:val="22"/>
        </w:rPr>
        <w:t>à l’ATIH</w:t>
      </w:r>
      <w:r w:rsidRPr="002F6142">
        <w:rPr>
          <w:rFonts w:ascii="Calibri" w:hAnsi="Calibri" w:cs="Calibri"/>
          <w:sz w:val="22"/>
          <w:szCs w:val="22"/>
        </w:rPr>
        <w:t>.</w:t>
      </w:r>
    </w:p>
    <w:p w14:paraId="5A292262" w14:textId="6D48275C" w:rsidR="00772A89" w:rsidRPr="002F6142" w:rsidRDefault="007D3C23" w:rsidP="008F70A7">
      <w:pPr>
        <w:pStyle w:val="Paragraphedeliste"/>
        <w:spacing w:before="120"/>
        <w:ind w:left="0" w:hanging="11"/>
        <w:contextualSpacing w:val="0"/>
        <w:jc w:val="both"/>
        <w:rPr>
          <w:rFonts w:ascii="Calibri" w:hAnsi="Calibri" w:cs="Calibri"/>
          <w:sz w:val="22"/>
          <w:szCs w:val="22"/>
        </w:rPr>
      </w:pPr>
      <w:r>
        <w:rPr>
          <w:rFonts w:ascii="Calibri" w:hAnsi="Calibri" w:cs="Calibri"/>
          <w:sz w:val="22"/>
          <w:szCs w:val="22"/>
        </w:rPr>
        <w:t>L</w:t>
      </w:r>
      <w:r w:rsidR="00772A89" w:rsidRPr="00E475D7">
        <w:rPr>
          <w:rFonts w:ascii="Calibri" w:hAnsi="Calibri" w:cs="Calibri"/>
          <w:sz w:val="22"/>
          <w:szCs w:val="22"/>
        </w:rPr>
        <w:t>a remontée par FichSup est le seul mode de rémunération de ces prestations pour les établissements ex-DG ; leur facturation directe est interdite.</w:t>
      </w:r>
    </w:p>
    <w:p w14:paraId="0F7CF894" w14:textId="297FDC36" w:rsidR="006D23BC" w:rsidRPr="002F6142" w:rsidRDefault="006D23BC" w:rsidP="008F70A7">
      <w:pPr>
        <w:pStyle w:val="Paragraphedeliste"/>
        <w:spacing w:before="120"/>
        <w:ind w:left="0" w:hanging="11"/>
        <w:contextualSpacing w:val="0"/>
        <w:jc w:val="both"/>
        <w:rPr>
          <w:rFonts w:ascii="Calibri" w:hAnsi="Calibri" w:cs="Calibri"/>
          <w:sz w:val="22"/>
          <w:szCs w:val="22"/>
        </w:rPr>
      </w:pPr>
      <w:r w:rsidRPr="002F6142">
        <w:rPr>
          <w:rFonts w:ascii="Calibri" w:hAnsi="Calibri" w:cs="Calibri"/>
          <w:sz w:val="22"/>
          <w:szCs w:val="22"/>
        </w:rPr>
        <w:t xml:space="preserve">Les établissements ex-OQN ne sont pas concernés : ils facturent </w:t>
      </w:r>
      <w:r w:rsidR="00CA5E18">
        <w:rPr>
          <w:rFonts w:ascii="Calibri" w:hAnsi="Calibri" w:cs="Calibri"/>
          <w:sz w:val="22"/>
          <w:szCs w:val="22"/>
        </w:rPr>
        <w:t>l’</w:t>
      </w:r>
      <w:r w:rsidRPr="002F6142">
        <w:rPr>
          <w:rFonts w:ascii="Calibri" w:hAnsi="Calibri" w:cs="Calibri"/>
          <w:sz w:val="22"/>
          <w:szCs w:val="22"/>
        </w:rPr>
        <w:t>activité</w:t>
      </w:r>
      <w:r w:rsidR="00CA5E18">
        <w:rPr>
          <w:rFonts w:ascii="Calibri" w:hAnsi="Calibri" w:cs="Calibri"/>
          <w:sz w:val="22"/>
          <w:szCs w:val="22"/>
        </w:rPr>
        <w:t xml:space="preserve"> de test PCR</w:t>
      </w:r>
      <w:r w:rsidRPr="002F6142">
        <w:rPr>
          <w:rFonts w:ascii="Calibri" w:hAnsi="Calibri" w:cs="Calibri"/>
          <w:sz w:val="22"/>
          <w:szCs w:val="22"/>
        </w:rPr>
        <w:t xml:space="preserve"> directement à l’AMO.</w:t>
      </w:r>
    </w:p>
    <w:p w14:paraId="4858FDBD" w14:textId="77777777" w:rsidR="008F70A7" w:rsidRDefault="008F70A7" w:rsidP="00A862BB">
      <w:pPr>
        <w:pStyle w:val="Titre1"/>
      </w:pPr>
      <w:r>
        <w:t>Quelles sont les types de prestations concernée ?</w:t>
      </w:r>
    </w:p>
    <w:p w14:paraId="190B0970" w14:textId="2CF2B26B" w:rsidR="00E97014" w:rsidRDefault="00CA5E18" w:rsidP="00E97014">
      <w:pPr>
        <w:pStyle w:val="N1"/>
      </w:pPr>
      <w:r>
        <w:t>En ce qui concerne les tests PCR t</w:t>
      </w:r>
      <w:r w:rsidR="00E97014">
        <w:t>rois types de prestations sont concernés :</w:t>
      </w:r>
    </w:p>
    <w:p w14:paraId="1056F41A" w14:textId="77777777" w:rsidR="00515AE1" w:rsidRDefault="006E0102" w:rsidP="005E21C2">
      <w:pPr>
        <w:pStyle w:val="Bul1"/>
      </w:pPr>
      <w:r>
        <w:t>L’</w:t>
      </w:r>
      <w:r w:rsidRPr="00CA5E18">
        <w:rPr>
          <w:b/>
        </w:rPr>
        <w:t>acte de prélèvement</w:t>
      </w:r>
      <w:r>
        <w:t xml:space="preserve"> lui-même : les professionnels de santé habilités à faire le prélèvement RT PCR sont les infirmières, les médecins et les biologistes médicaux (médecins ou non-médecins) ainsi que les étudiants en médecine et en soins infirmiers (sous conditions</w:t>
      </w:r>
      <w:r>
        <w:rPr>
          <w:rStyle w:val="Appelnotedebasdep"/>
        </w:rPr>
        <w:footnoteReference w:id="2"/>
      </w:r>
      <w:r>
        <w:t>).</w:t>
      </w:r>
      <w:r w:rsidRPr="00246F9A">
        <w:t xml:space="preserve"> </w:t>
      </w:r>
      <w:r>
        <w:t xml:space="preserve">Il peut être réalisé soit par des </w:t>
      </w:r>
      <w:r w:rsidRPr="00246F9A">
        <w:rPr>
          <w:b/>
        </w:rPr>
        <w:t>personnels hospitaliers</w:t>
      </w:r>
      <w:r>
        <w:t xml:space="preserve"> (y compris des professionnels payés à la vacation), soit par des </w:t>
      </w:r>
      <w:r w:rsidRPr="00246F9A">
        <w:rPr>
          <w:b/>
        </w:rPr>
        <w:t>professionnels libéraux</w:t>
      </w:r>
      <w:r>
        <w:t>.</w:t>
      </w:r>
    </w:p>
    <w:p w14:paraId="5E9F55FA" w14:textId="0E11C0C9" w:rsidR="00E97014" w:rsidRDefault="00E97014" w:rsidP="005E21C2">
      <w:pPr>
        <w:pStyle w:val="Bul1"/>
      </w:pPr>
      <w:r>
        <w:t>Les prestations systématiquement réalisées par</w:t>
      </w:r>
      <w:r w:rsidR="004D75D9">
        <w:t xml:space="preserve"> </w:t>
      </w:r>
      <w:r w:rsidR="001F1F88">
        <w:t>le</w:t>
      </w:r>
      <w:r>
        <w:t xml:space="preserve"> laboratoire de prélèvement : le </w:t>
      </w:r>
      <w:r w:rsidRPr="00CA5E18">
        <w:rPr>
          <w:b/>
        </w:rPr>
        <w:t>pré</w:t>
      </w:r>
      <w:r w:rsidR="006660D1" w:rsidRPr="00CA5E18">
        <w:rPr>
          <w:b/>
        </w:rPr>
        <w:t>a</w:t>
      </w:r>
      <w:r w:rsidRPr="00CA5E18">
        <w:rPr>
          <w:b/>
        </w:rPr>
        <w:t>nalytique</w:t>
      </w:r>
      <w:r>
        <w:t xml:space="preserve"> (NABM 9005),</w:t>
      </w:r>
      <w:r w:rsidR="00FF4929">
        <w:t xml:space="preserve"> et</w:t>
      </w:r>
      <w:r>
        <w:t xml:space="preserve"> la </w:t>
      </w:r>
      <w:r w:rsidRPr="00CA5E18">
        <w:rPr>
          <w:b/>
        </w:rPr>
        <w:t>transmission des donnée</w:t>
      </w:r>
      <w:r>
        <w:t>s de suivi (identité et résultat) dans SI-DEP, transmission des résultats pour intégration dans contact Covid (NABM 9006)</w:t>
      </w:r>
      <w:r w:rsidR="00515AE1">
        <w:t>.</w:t>
      </w:r>
    </w:p>
    <w:p w14:paraId="21B23675" w14:textId="77777777" w:rsidR="00E97014" w:rsidRDefault="00E97014" w:rsidP="005E21C2">
      <w:pPr>
        <w:pStyle w:val="Bul1"/>
      </w:pPr>
      <w:r>
        <w:t xml:space="preserve">Le test </w:t>
      </w:r>
      <w:r w:rsidRPr="00CA5E18">
        <w:rPr>
          <w:b/>
        </w:rPr>
        <w:t>RT-PCR</w:t>
      </w:r>
      <w:r>
        <w:t xml:space="preserve"> lui-même (NABM 5271)</w:t>
      </w:r>
      <w:r w:rsidR="007E4EFA">
        <w:t>.</w:t>
      </w:r>
    </w:p>
    <w:p w14:paraId="56B404B4" w14:textId="53255384" w:rsidR="004D793C" w:rsidRPr="003D0C2E" w:rsidRDefault="004D793C" w:rsidP="005E21C2">
      <w:pPr>
        <w:pStyle w:val="Bul1"/>
      </w:pPr>
      <w:r w:rsidRPr="003D0C2E">
        <w:t>La consultation de contact tracing.</w:t>
      </w:r>
    </w:p>
    <w:p w14:paraId="4CDFE9CA" w14:textId="77777777" w:rsidR="004D75D9" w:rsidRDefault="004D75D9" w:rsidP="006660D1">
      <w:pPr>
        <w:pStyle w:val="N1"/>
      </w:pPr>
      <w:r>
        <w:t>Ces prestations ne sont pas cumulable</w:t>
      </w:r>
      <w:r w:rsidR="009D203A">
        <w:t>s</w:t>
      </w:r>
      <w:r>
        <w:t xml:space="preserve"> avec le forfait sécurité 9106 (</w:t>
      </w:r>
      <w:r w:rsidR="009D203A">
        <w:t>f</w:t>
      </w:r>
      <w:r w:rsidRPr="004D75D9">
        <w:t>orfait</w:t>
      </w:r>
      <w:r>
        <w:t xml:space="preserve"> de sécurité pour le traitement </w:t>
      </w:r>
      <w:r w:rsidRPr="004D75D9">
        <w:t>d'un échantillon en vue d’examens bactériologiques, mycologiques et parasitologiques</w:t>
      </w:r>
      <w:r w:rsidR="0060782A">
        <w:t>)</w:t>
      </w:r>
      <w:r w:rsidRPr="004D75D9">
        <w:t>.</w:t>
      </w:r>
    </w:p>
    <w:p w14:paraId="4518C891" w14:textId="77777777" w:rsidR="006D23BC" w:rsidRDefault="00393B44" w:rsidP="007E4EFA">
      <w:pPr>
        <w:pStyle w:val="N1"/>
      </w:pPr>
      <w:r>
        <w:t>Le</w:t>
      </w:r>
      <w:r w:rsidR="00246F9A">
        <w:t>s</w:t>
      </w:r>
      <w:r>
        <w:t xml:space="preserve"> prélèvement</w:t>
      </w:r>
      <w:r w:rsidR="00246F9A">
        <w:t>s</w:t>
      </w:r>
      <w:r w:rsidR="0029743C" w:rsidRPr="0029743C">
        <w:t xml:space="preserve"> </w:t>
      </w:r>
      <w:r w:rsidR="0029743C">
        <w:t>peu</w:t>
      </w:r>
      <w:r w:rsidR="00246F9A">
        <w:t>ven</w:t>
      </w:r>
      <w:r w:rsidR="0029743C">
        <w:t>t être réalisé</w:t>
      </w:r>
      <w:r w:rsidR="00246F9A">
        <w:t xml:space="preserve">s dans </w:t>
      </w:r>
      <w:r w:rsidR="00246F9A" w:rsidRPr="00FB1742">
        <w:rPr>
          <w:b/>
        </w:rPr>
        <w:t>trois contextes</w:t>
      </w:r>
      <w:r w:rsidR="00246F9A">
        <w:t xml:space="preserve"> différents, justifiant chacun de modalités spécifiques de valorisation / facturation</w:t>
      </w:r>
      <w:r w:rsidR="006D23BC">
        <w:t> :</w:t>
      </w:r>
    </w:p>
    <w:p w14:paraId="62D348E0" w14:textId="052EFB5C" w:rsidR="001F1F88" w:rsidRDefault="006D23BC" w:rsidP="005E21C2">
      <w:pPr>
        <w:pStyle w:val="Bul1"/>
      </w:pPr>
      <w:r>
        <w:t xml:space="preserve">dans un contexte </w:t>
      </w:r>
      <w:r w:rsidR="00246F9A">
        <w:t xml:space="preserve">de </w:t>
      </w:r>
      <w:r w:rsidR="00246F9A" w:rsidRPr="00FB1742">
        <w:rPr>
          <w:b/>
        </w:rPr>
        <w:t>dépistage individuel en établissement ex-DG</w:t>
      </w:r>
      <w:r w:rsidR="00246F9A">
        <w:t>, que ce soit</w:t>
      </w:r>
      <w:r>
        <w:t xml:space="preserve"> </w:t>
      </w:r>
      <w:r w:rsidR="0088509D" w:rsidRPr="0088509D">
        <w:t xml:space="preserve">sur les sites </w:t>
      </w:r>
      <w:r w:rsidR="009C159A">
        <w:t>ha</w:t>
      </w:r>
      <w:r w:rsidR="00246F9A">
        <w:t>bituels</w:t>
      </w:r>
      <w:r w:rsidR="00246F9A" w:rsidRPr="0088509D">
        <w:t xml:space="preserve"> </w:t>
      </w:r>
      <w:r w:rsidR="0088509D" w:rsidRPr="0088509D">
        <w:t xml:space="preserve">de prélèvement </w:t>
      </w:r>
      <w:r w:rsidR="00246F9A">
        <w:t>ou dans des organisations de type drive</w:t>
      </w:r>
      <w:r w:rsidR="00EC75B1">
        <w:t> ;</w:t>
      </w:r>
    </w:p>
    <w:p w14:paraId="5E9FB049" w14:textId="0301ED15" w:rsidR="00246F9A" w:rsidRDefault="00246F9A" w:rsidP="005E21C2">
      <w:pPr>
        <w:pStyle w:val="Bul1"/>
      </w:pPr>
      <w:r>
        <w:t xml:space="preserve">dans un contexte de </w:t>
      </w:r>
      <w:r w:rsidRPr="00FB1742">
        <w:rPr>
          <w:b/>
        </w:rPr>
        <w:t>dépistage individuel au domicile du patient</w:t>
      </w:r>
      <w:r>
        <w:t>, soit par un professionnel libéral dans les conditions habituelles des prélèvements à domicile, soit par une équipe mobile hospitalière</w:t>
      </w:r>
      <w:r w:rsidR="00442615">
        <w:t> ;</w:t>
      </w:r>
    </w:p>
    <w:p w14:paraId="2F3AC47A" w14:textId="3037C920" w:rsidR="006D23BC" w:rsidRDefault="005E40F5" w:rsidP="005E21C2">
      <w:pPr>
        <w:pStyle w:val="Bul1"/>
      </w:pPr>
      <w:r>
        <w:t>dans un contexte</w:t>
      </w:r>
      <w:r w:rsidR="003E616D">
        <w:t xml:space="preserve"> de</w:t>
      </w:r>
      <w:r w:rsidR="00F74AFC">
        <w:t xml:space="preserve"> </w:t>
      </w:r>
      <w:r w:rsidR="00F74AFC" w:rsidRPr="00FB1742">
        <w:t>dépistage</w:t>
      </w:r>
      <w:r w:rsidR="003E616D" w:rsidRPr="00FB1742">
        <w:t xml:space="preserve"> collectif </w:t>
      </w:r>
      <w:r w:rsidR="00F74AFC" w:rsidRPr="00FB1742">
        <w:t>en</w:t>
      </w:r>
      <w:r w:rsidR="003E616D" w:rsidRPr="00FB1742">
        <w:t xml:space="preserve"> établissement social ou médico</w:t>
      </w:r>
      <w:r w:rsidR="00822481" w:rsidRPr="00FB1742">
        <w:t>-</w:t>
      </w:r>
      <w:r w:rsidR="003E616D" w:rsidRPr="00FB1742">
        <w:t>social</w:t>
      </w:r>
      <w:r w:rsidR="003E616D">
        <w:t xml:space="preserve"> </w:t>
      </w:r>
      <w:r w:rsidR="00F74AFC">
        <w:t>(EHPAD par exemple)</w:t>
      </w:r>
      <w:r w:rsidR="00442615">
        <w:t>.</w:t>
      </w:r>
    </w:p>
    <w:p w14:paraId="7C903BA2" w14:textId="77777777" w:rsidR="00393B44" w:rsidRDefault="00393B44" w:rsidP="007E4EFA">
      <w:pPr>
        <w:pStyle w:val="N1"/>
      </w:pPr>
      <w:r>
        <w:t>Les actes de laboratoire peuvent être réalisés soit par des laboratoires dits ex-DG (établissements publics de santé ou établissements privés à but non lucratif)</w:t>
      </w:r>
      <w:r w:rsidR="006D23BC">
        <w:t>, soit par</w:t>
      </w:r>
      <w:r>
        <w:t xml:space="preserve"> des laboratoires privés.</w:t>
      </w:r>
    </w:p>
    <w:p w14:paraId="444CA259" w14:textId="77777777" w:rsidR="00FC348B" w:rsidRDefault="00FC348B" w:rsidP="00E475D7">
      <w:pPr>
        <w:pStyle w:val="N1"/>
      </w:pPr>
      <w:r w:rsidRPr="00E475D7">
        <w:t>Les consultations de contact tracing en établissements ex-DG sont réalisées par des médecins hospitaliers généralistes ou d’autres spécialités, aux heures ouvrables, le cas échéant les dimanches ou les jours fériés.</w:t>
      </w:r>
    </w:p>
    <w:p w14:paraId="4AFD0AC5" w14:textId="76065B5D" w:rsidR="007B508F" w:rsidRDefault="007B508F" w:rsidP="00822481">
      <w:pPr>
        <w:pStyle w:val="Titre1"/>
      </w:pPr>
      <w:r>
        <w:lastRenderedPageBreak/>
        <w:t>Comment les prestations sont-elles valorisées</w:t>
      </w:r>
      <w:r w:rsidR="007C1A71">
        <w:t> ?</w:t>
      </w:r>
    </w:p>
    <w:p w14:paraId="68930A9F" w14:textId="77777777" w:rsidR="007B508F" w:rsidRDefault="009E5846" w:rsidP="007B508F">
      <w:pPr>
        <w:pStyle w:val="N1"/>
      </w:pPr>
      <w:r>
        <w:t xml:space="preserve">Les tests de dépistage PCR facturables à </w:t>
      </w:r>
      <w:r w:rsidR="006A1A0B">
        <w:t>compter du</w:t>
      </w:r>
      <w:r w:rsidR="006D23BC">
        <w:t xml:space="preserve"> 6 mars 2020 pour la région Grand-Est, </w:t>
      </w:r>
      <w:r w:rsidR="006A1A0B">
        <w:t>et du</w:t>
      </w:r>
      <w:r w:rsidR="00CA1B56">
        <w:t xml:space="preserve"> </w:t>
      </w:r>
      <w:r w:rsidR="006D23BC">
        <w:t xml:space="preserve">12 mars 2020 pour </w:t>
      </w:r>
      <w:r w:rsidR="00072458">
        <w:t>toutes les</w:t>
      </w:r>
      <w:r w:rsidR="006D23BC">
        <w:t xml:space="preserve"> régions françaises,</w:t>
      </w:r>
      <w:r w:rsidR="001946E7">
        <w:t xml:space="preserve"> ont vu depuis l</w:t>
      </w:r>
      <w:r w:rsidR="006A1A0B">
        <w:t>e</w:t>
      </w:r>
      <w:r>
        <w:t xml:space="preserve">urs </w:t>
      </w:r>
      <w:r w:rsidR="006A1A0B">
        <w:t xml:space="preserve">modalités de facturation </w:t>
      </w:r>
      <w:r w:rsidR="00822481">
        <w:t>évoluer</w:t>
      </w:r>
      <w:r w:rsidR="00314B32">
        <w:t xml:space="preserve"> en termes de</w:t>
      </w:r>
    </w:p>
    <w:p w14:paraId="6C0B548B" w14:textId="77777777" w:rsidR="007B508F" w:rsidRDefault="00072458" w:rsidP="005E21C2">
      <w:pPr>
        <w:pStyle w:val="Bul1"/>
      </w:pPr>
      <w:r>
        <w:t>prestation</w:t>
      </w:r>
      <w:r w:rsidR="007B508F">
        <w:t>s</w:t>
      </w:r>
      <w:r>
        <w:t xml:space="preserve"> facturables</w:t>
      </w:r>
      <w:r w:rsidR="007B508F">
        <w:t> ;</w:t>
      </w:r>
    </w:p>
    <w:p w14:paraId="09B75016" w14:textId="77777777" w:rsidR="007B508F" w:rsidRDefault="007B508F" w:rsidP="005E21C2">
      <w:pPr>
        <w:pStyle w:val="Bul1"/>
      </w:pPr>
      <w:r>
        <w:t>taux de prise en charge.</w:t>
      </w:r>
    </w:p>
    <w:p w14:paraId="58880B92" w14:textId="77777777" w:rsidR="007B508F" w:rsidRDefault="007B508F" w:rsidP="007B508F">
      <w:pPr>
        <w:pStyle w:val="N1"/>
      </w:pPr>
      <w:r>
        <w:t xml:space="preserve">Le schéma </w:t>
      </w:r>
      <w:r w:rsidR="006D23BC">
        <w:t xml:space="preserve">en annexe </w:t>
      </w:r>
      <w:r>
        <w:t xml:space="preserve">infra </w:t>
      </w:r>
      <w:r w:rsidR="009A52B7">
        <w:t xml:space="preserve">indique </w:t>
      </w:r>
      <w:r>
        <w:t xml:space="preserve">les </w:t>
      </w:r>
      <w:r w:rsidR="00A862BB">
        <w:t>dates</w:t>
      </w:r>
      <w:r w:rsidR="00CA1B56">
        <w:t xml:space="preserve"> </w:t>
      </w:r>
      <w:r w:rsidR="009E5846">
        <w:t>d’effet</w:t>
      </w:r>
      <w:r w:rsidR="00CA1B56">
        <w:t xml:space="preserve"> </w:t>
      </w:r>
      <w:r w:rsidR="009A52B7">
        <w:t>à retenir pour les prestations associées aux tests</w:t>
      </w:r>
      <w:r w:rsidR="00CA1B56">
        <w:t xml:space="preserve"> </w:t>
      </w:r>
      <w:r w:rsidR="009A52B7">
        <w:t>et leur</w:t>
      </w:r>
      <w:r w:rsidR="00CA1B56">
        <w:t xml:space="preserve"> </w:t>
      </w:r>
      <w:r w:rsidR="009A52B7">
        <w:t xml:space="preserve">taux de prise en </w:t>
      </w:r>
      <w:r w:rsidR="00314B32">
        <w:t>charge,</w:t>
      </w:r>
      <w:r w:rsidR="00A862BB">
        <w:t xml:space="preserve"> </w:t>
      </w:r>
      <w:r w:rsidR="009A52B7">
        <w:t>ainsi que</w:t>
      </w:r>
      <w:r w:rsidR="00CA1B56">
        <w:t xml:space="preserve"> </w:t>
      </w:r>
      <w:r w:rsidR="00A862BB">
        <w:t>les modalités de valorisation des différentes prestations</w:t>
      </w:r>
      <w:r w:rsidR="009A52B7">
        <w:t xml:space="preserve"> pour chacune des périodes ainsi déterminées</w:t>
      </w:r>
      <w:r w:rsidR="006D23BC">
        <w:t>. Il sert de base à la valorisation des FichSup par l’ATIH.</w:t>
      </w:r>
    </w:p>
    <w:p w14:paraId="555131C4" w14:textId="7A5B0820" w:rsidR="000B3AA0" w:rsidRDefault="000B3AA0" w:rsidP="00072458">
      <w:pPr>
        <w:pStyle w:val="N1"/>
      </w:pPr>
      <w:r>
        <w:t xml:space="preserve">Les majorations « nuit » et « férié » sont applicables </w:t>
      </w:r>
      <w:r w:rsidR="007062AB">
        <w:t>à l’ensemble des</w:t>
      </w:r>
      <w:r>
        <w:t xml:space="preserve"> prélèvement</w:t>
      </w:r>
      <w:r w:rsidR="007062AB">
        <w:t>s et actes d’analyses</w:t>
      </w:r>
      <w:r>
        <w:t xml:space="preserve"> </w:t>
      </w:r>
      <w:r w:rsidR="007062AB">
        <w:t>selon les règles de droit commun</w:t>
      </w:r>
      <w:r>
        <w:t>.</w:t>
      </w:r>
    </w:p>
    <w:p w14:paraId="1153BDCC" w14:textId="0ED18EF2" w:rsidR="002D2287" w:rsidRDefault="002D2287" w:rsidP="00072458">
      <w:pPr>
        <w:pStyle w:val="N1"/>
      </w:pPr>
      <w:r w:rsidRPr="00E475D7">
        <w:t>La majoration « férié » est applicable aux consultations de contact tracing lorsqu’elles sont réalisées les dimanches ou les jours fériés.</w:t>
      </w:r>
    </w:p>
    <w:p w14:paraId="6FDE3074" w14:textId="1354A856" w:rsidR="003D0C2E" w:rsidRDefault="003D0C2E" w:rsidP="003D0C2E">
      <w:pPr>
        <w:pStyle w:val="N1"/>
      </w:pPr>
      <w:r w:rsidRPr="00E475D7">
        <w:t>La majoration « </w:t>
      </w:r>
      <w:r>
        <w:t>spécialiste</w:t>
      </w:r>
      <w:r w:rsidRPr="00E475D7">
        <w:t xml:space="preserve"> » est applicable aux consultations de contact tracing lorsqu’elles sont réalisées </w:t>
      </w:r>
      <w:r>
        <w:t>par un médecin spécialiste</w:t>
      </w:r>
      <w:r w:rsidRPr="00E475D7">
        <w:t>.</w:t>
      </w:r>
    </w:p>
    <w:p w14:paraId="26EF140E" w14:textId="77777777" w:rsidR="00E97014" w:rsidRDefault="00E97014" w:rsidP="00A862BB">
      <w:pPr>
        <w:pStyle w:val="Titre1"/>
      </w:pPr>
      <w:r>
        <w:t>Quelle est la logique de fonctionnement du dispositif ?</w:t>
      </w:r>
    </w:p>
    <w:p w14:paraId="3CE12D7C" w14:textId="77777777" w:rsidR="00E97014" w:rsidRDefault="00E97014" w:rsidP="00E97014">
      <w:pPr>
        <w:pStyle w:val="N1"/>
      </w:pPr>
      <w:r>
        <w:t xml:space="preserve">La règle est que </w:t>
      </w:r>
      <w:r w:rsidRPr="00A96C5B">
        <w:rPr>
          <w:b/>
        </w:rPr>
        <w:t>cha</w:t>
      </w:r>
      <w:r w:rsidR="00393B44" w:rsidRPr="00A96C5B">
        <w:rPr>
          <w:b/>
        </w:rPr>
        <w:t>que prestataire</w:t>
      </w:r>
      <w:r w:rsidR="00064F21">
        <w:rPr>
          <w:b/>
        </w:rPr>
        <w:t>/acteur</w:t>
      </w:r>
      <w:r w:rsidR="00393B44" w:rsidRPr="00A96C5B">
        <w:rPr>
          <w:b/>
        </w:rPr>
        <w:t xml:space="preserve"> facture</w:t>
      </w:r>
      <w:r w:rsidR="00393B44">
        <w:t xml:space="preserve"> (pour les professionnels libéraux) </w:t>
      </w:r>
      <w:r w:rsidR="00393B44" w:rsidRPr="00A96C5B">
        <w:rPr>
          <w:b/>
        </w:rPr>
        <w:t>ou valorise</w:t>
      </w:r>
      <w:r w:rsidR="00393B44">
        <w:t xml:space="preserve"> par l’intermédiaire d’un FichSup (pour les professionnels et laboratoires hospitaliers) l’activité qu’il a réalisée.</w:t>
      </w:r>
      <w:r w:rsidR="00072458">
        <w:t xml:space="preserve"> Il n’y a donc pas de prestations inter établissements </w:t>
      </w:r>
      <w:r w:rsidR="00072458" w:rsidRPr="00A96C5B">
        <w:rPr>
          <w:b/>
        </w:rPr>
        <w:t>entre établissements ex-DG</w:t>
      </w:r>
      <w:r w:rsidR="00072458">
        <w:t>.</w:t>
      </w:r>
    </w:p>
    <w:p w14:paraId="259AC411" w14:textId="62DACB30" w:rsidR="009476E9" w:rsidRDefault="007B508F" w:rsidP="007B508F">
      <w:pPr>
        <w:pStyle w:val="N1"/>
      </w:pPr>
      <w:r>
        <w:t xml:space="preserve">Cette règle générale souffre </w:t>
      </w:r>
      <w:r w:rsidR="009476E9">
        <w:t xml:space="preserve">uniquement deux </w:t>
      </w:r>
      <w:r>
        <w:t>exception</w:t>
      </w:r>
      <w:r w:rsidR="009476E9">
        <w:t>s</w:t>
      </w:r>
      <w:r>
        <w:t>, liée</w:t>
      </w:r>
      <w:r w:rsidR="009476E9">
        <w:t>s</w:t>
      </w:r>
      <w:r>
        <w:t xml:space="preserve"> aux modalités de facturation de</w:t>
      </w:r>
      <w:r w:rsidR="00772A89">
        <w:t>s laboratoires privés à l’AMO :</w:t>
      </w:r>
    </w:p>
    <w:p w14:paraId="3D6087BC" w14:textId="6BD02B9E" w:rsidR="009476E9" w:rsidRDefault="007B508F" w:rsidP="005E21C2">
      <w:pPr>
        <w:pStyle w:val="Bul1"/>
      </w:pPr>
      <w:r>
        <w:t>quand un laboratoire effecteur public est sous-traitant d’un laboratoire préleveur privé, le laboratoire public facture la RT-PCR au laboratoire privé, et n’inclut pas ce test dans le FICH SUP</w:t>
      </w:r>
      <w:r w:rsidR="009476E9">
        <w:t> ;</w:t>
      </w:r>
      <w:r w:rsidR="00101035">
        <w:t xml:space="preserve"> le laboratoire privé fact</w:t>
      </w:r>
      <w:r w:rsidR="00751219">
        <w:t>ure directement à l’AMO ;</w:t>
      </w:r>
    </w:p>
    <w:p w14:paraId="3B43FCAE" w14:textId="24AB7190" w:rsidR="007B508F" w:rsidRPr="008F70A7" w:rsidRDefault="009476E9" w:rsidP="005E21C2">
      <w:pPr>
        <w:pStyle w:val="Bul1"/>
      </w:pPr>
      <w:r>
        <w:t>quand un laboratoire effecteur privé est sous-traitant d’un laboratoire préleveur public, le laboratoire privé facture la RT-PCR au laboratoire public, et n’émet donc pas de facture à l’AMO</w:t>
      </w:r>
      <w:r w:rsidR="00101035">
        <w:t> ; le laboratoire public intègre l’acte dans le FICHSUP</w:t>
      </w:r>
      <w:r w:rsidR="00751219">
        <w:t>.</w:t>
      </w:r>
    </w:p>
    <w:p w14:paraId="3A4180B1" w14:textId="500BEE84" w:rsidR="00996580" w:rsidRDefault="00996580" w:rsidP="00996580">
      <w:pPr>
        <w:pStyle w:val="N1"/>
      </w:pPr>
      <w:r>
        <w:t>Le fichier « </w:t>
      </w:r>
      <w:r w:rsidR="002C7871">
        <w:t>tests-</w:t>
      </w:r>
      <w:r w:rsidR="007C1A71" w:rsidRPr="007C1A71">
        <w:t>diagnostic-sars-cov2_DGOS</w:t>
      </w:r>
      <w:r>
        <w:t>.xlsx » joint détaille :</w:t>
      </w:r>
    </w:p>
    <w:p w14:paraId="7DF2EC33" w14:textId="77777777" w:rsidR="00996580" w:rsidRDefault="00996580" w:rsidP="00772A89">
      <w:pPr>
        <w:pStyle w:val="Bul1"/>
      </w:pPr>
      <w:r>
        <w:t>Les différents scénarii prélèvement – pré analytique – RT-PCR en fonction des effecteurs, et leurs modalités de facturation / valorisation ;</w:t>
      </w:r>
    </w:p>
    <w:p w14:paraId="6B5C61ED" w14:textId="77777777" w:rsidR="00996580" w:rsidRDefault="00996580" w:rsidP="00772A89">
      <w:pPr>
        <w:pStyle w:val="Bul1"/>
      </w:pPr>
      <w:r>
        <w:t>Les différentes périodes correspo</w:t>
      </w:r>
      <w:bookmarkStart w:id="0" w:name="_GoBack"/>
      <w:bookmarkEnd w:id="0"/>
      <w:r>
        <w:t>ndant aux contextes de dépistage individuel, en établissement ou à domicile, et collectifs ;</w:t>
      </w:r>
    </w:p>
    <w:p w14:paraId="5225B59C" w14:textId="77777777" w:rsidR="00996580" w:rsidRDefault="00996580" w:rsidP="00772A89">
      <w:pPr>
        <w:pStyle w:val="Bul1"/>
      </w:pPr>
      <w:r>
        <w:t>Les prestations à inclure dans les FichSup, et les modalités de valorisation.</w:t>
      </w:r>
    </w:p>
    <w:p w14:paraId="3BBC8442" w14:textId="1EA73BE8" w:rsidR="00E97014" w:rsidRDefault="007B508F" w:rsidP="00A862BB">
      <w:pPr>
        <w:pStyle w:val="Titre1"/>
      </w:pPr>
      <w:r>
        <w:t xml:space="preserve">Quelle est la logique d’alimentation du </w:t>
      </w:r>
      <w:proofErr w:type="spellStart"/>
      <w:r>
        <w:t>FichSup</w:t>
      </w:r>
      <w:proofErr w:type="spellEnd"/>
      <w:r w:rsidR="007C1A71">
        <w:t> ?</w:t>
      </w:r>
    </w:p>
    <w:p w14:paraId="4A2AB45D" w14:textId="77777777" w:rsidR="00A96C5B" w:rsidRDefault="00A96C5B" w:rsidP="007B508F">
      <w:pPr>
        <w:pStyle w:val="N1"/>
      </w:pPr>
      <w:r>
        <w:t>Chaque établissement concerné effectue une d</w:t>
      </w:r>
      <w:r w:rsidR="00072458">
        <w:t>éclaration</w:t>
      </w:r>
      <w:r>
        <w:t> :</w:t>
      </w:r>
    </w:p>
    <w:p w14:paraId="63562C33" w14:textId="77777777" w:rsidR="00A96C5B" w:rsidRDefault="00072458" w:rsidP="005E21C2">
      <w:pPr>
        <w:pStyle w:val="Bul1"/>
      </w:pPr>
      <w:r w:rsidRPr="00A96C5B">
        <w:rPr>
          <w:b/>
        </w:rPr>
        <w:t>rétrospective</w:t>
      </w:r>
      <w:r>
        <w:t xml:space="preserve"> </w:t>
      </w:r>
      <w:r w:rsidR="00A96C5B">
        <w:t>débutant à la date d’ouverture du dépistage</w:t>
      </w:r>
      <w:r w:rsidR="00996580">
        <w:t>, le cas échéant</w:t>
      </w:r>
      <w:r w:rsidR="00A96C5B">
        <w:t xml:space="preserve"> en fonction de sa région ;</w:t>
      </w:r>
    </w:p>
    <w:p w14:paraId="7BEA8740" w14:textId="490D31B4" w:rsidR="00A96C5B" w:rsidRDefault="00A96C5B" w:rsidP="005E21C2">
      <w:pPr>
        <w:pStyle w:val="Bul1"/>
      </w:pPr>
      <w:r>
        <w:t>de</w:t>
      </w:r>
      <w:r w:rsidR="00072458">
        <w:t xml:space="preserve"> l’ensemble de l’activité </w:t>
      </w:r>
      <w:r w:rsidR="000F6F6B" w:rsidRPr="00996580">
        <w:t>sous réserve qu’elle n’ai</w:t>
      </w:r>
      <w:r w:rsidR="00064F21" w:rsidRPr="00996580">
        <w:t xml:space="preserve">t </w:t>
      </w:r>
      <w:r w:rsidR="00064F21" w:rsidRPr="00772A89">
        <w:rPr>
          <w:b/>
        </w:rPr>
        <w:t xml:space="preserve">pas déjà fait l’objet </w:t>
      </w:r>
      <w:r w:rsidR="007062AB" w:rsidRPr="00772A89">
        <w:rPr>
          <w:b/>
        </w:rPr>
        <w:t>d’un paiement</w:t>
      </w:r>
      <w:r w:rsidR="007062AB" w:rsidRPr="00996580">
        <w:t xml:space="preserve"> sur la base d’une </w:t>
      </w:r>
      <w:r w:rsidR="001946E7" w:rsidRPr="00996580">
        <w:t xml:space="preserve">facturation directe à </w:t>
      </w:r>
      <w:r w:rsidR="00072458" w:rsidRPr="00996580">
        <w:t>l’assurance maladie obligatoire</w:t>
      </w:r>
      <w:r w:rsidR="000F6F6B">
        <w:t> ;</w:t>
      </w:r>
    </w:p>
    <w:p w14:paraId="6F53A393" w14:textId="31CAA563" w:rsidR="00A96C5B" w:rsidRDefault="00996580" w:rsidP="005E21C2">
      <w:pPr>
        <w:pStyle w:val="Bul1"/>
      </w:pPr>
      <w:r>
        <w:t xml:space="preserve">activité </w:t>
      </w:r>
      <w:r w:rsidR="00A96C5B">
        <w:t xml:space="preserve">réalisée </w:t>
      </w:r>
      <w:r w:rsidR="00A96C5B" w:rsidRPr="00A96C5B">
        <w:rPr>
          <w:b/>
        </w:rPr>
        <w:t>sur prescription médicale</w:t>
      </w:r>
      <w:r w:rsidR="00F74AFC">
        <w:rPr>
          <w:b/>
        </w:rPr>
        <w:t xml:space="preserve"> ou à défaut sur la </w:t>
      </w:r>
      <w:r w:rsidR="0036153F">
        <w:rPr>
          <w:b/>
        </w:rPr>
        <w:t>présence</w:t>
      </w:r>
      <w:r w:rsidR="00F74AFC">
        <w:rPr>
          <w:b/>
        </w:rPr>
        <w:t xml:space="preserve"> </w:t>
      </w:r>
      <w:r w:rsidR="0036153F">
        <w:rPr>
          <w:b/>
        </w:rPr>
        <w:t xml:space="preserve">de la personne </w:t>
      </w:r>
      <w:r w:rsidR="00F74AFC">
        <w:rPr>
          <w:b/>
        </w:rPr>
        <w:t xml:space="preserve">dans </w:t>
      </w:r>
      <w:r w:rsidR="0036153F">
        <w:rPr>
          <w:b/>
        </w:rPr>
        <w:t>« </w:t>
      </w:r>
      <w:r w:rsidR="00F74AFC">
        <w:rPr>
          <w:b/>
        </w:rPr>
        <w:t>Contact Covid</w:t>
      </w:r>
      <w:r w:rsidR="0036153F">
        <w:rPr>
          <w:b/>
        </w:rPr>
        <w:t> »</w:t>
      </w:r>
      <w:r w:rsidR="00A96C5B">
        <w:t xml:space="preserve">, au bénéfice d’un </w:t>
      </w:r>
      <w:r w:rsidR="00970A60">
        <w:t xml:space="preserve">ou plusieurs </w:t>
      </w:r>
      <w:r w:rsidR="00A96C5B" w:rsidRPr="00AE3F38">
        <w:rPr>
          <w:b/>
        </w:rPr>
        <w:t>patient</w:t>
      </w:r>
      <w:r w:rsidR="00970A60">
        <w:rPr>
          <w:b/>
        </w:rPr>
        <w:t>(s)</w:t>
      </w:r>
      <w:r w:rsidR="00AE3F38">
        <w:t xml:space="preserve"> et ce aussi bien pour les </w:t>
      </w:r>
      <w:r w:rsidR="000F6F6B">
        <w:t>test</w:t>
      </w:r>
      <w:r w:rsidR="003D0C2E">
        <w:t>s</w:t>
      </w:r>
      <w:r w:rsidR="000F6F6B">
        <w:t xml:space="preserve"> pré opératoir</w:t>
      </w:r>
      <w:r w:rsidR="00AE3F38">
        <w:t>es, au cours de la prise en charge hospitalière</w:t>
      </w:r>
      <w:r w:rsidR="007C5613">
        <w:t xml:space="preserve"> (ACE, séjours, prises en charge en environnement hospitalier)</w:t>
      </w:r>
      <w:r w:rsidR="00AE3F38">
        <w:t xml:space="preserve"> ou dans le cadre du </w:t>
      </w:r>
      <w:r w:rsidR="00AE3F38" w:rsidRPr="00D56656">
        <w:rPr>
          <w:b/>
        </w:rPr>
        <w:t xml:space="preserve">dépistage </w:t>
      </w:r>
      <w:r w:rsidR="00F74AFC" w:rsidRPr="00D56656">
        <w:rPr>
          <w:b/>
        </w:rPr>
        <w:t>collectif</w:t>
      </w:r>
      <w:r w:rsidR="00AE3F38">
        <w:t> ;</w:t>
      </w:r>
    </w:p>
    <w:p w14:paraId="76B72C05" w14:textId="77777777" w:rsidR="00072458" w:rsidRDefault="00AE3F38" w:rsidP="005E21C2">
      <w:pPr>
        <w:pStyle w:val="Bul1"/>
      </w:pPr>
      <w:r>
        <w:t xml:space="preserve">y compris au profit de </w:t>
      </w:r>
      <w:r w:rsidRPr="00AE3F38">
        <w:rPr>
          <w:b/>
        </w:rPr>
        <w:t>résidents</w:t>
      </w:r>
      <w:r>
        <w:t xml:space="preserve"> ou de </w:t>
      </w:r>
      <w:r w:rsidRPr="00AE3F38">
        <w:rPr>
          <w:b/>
        </w:rPr>
        <w:t>personnels</w:t>
      </w:r>
      <w:r>
        <w:t xml:space="preserve"> en </w:t>
      </w:r>
      <w:r w:rsidR="004159BB">
        <w:t>établissement social ou médico-</w:t>
      </w:r>
      <w:r w:rsidR="003E616D">
        <w:t>social</w:t>
      </w:r>
      <w:r w:rsidR="00F74AFC">
        <w:t xml:space="preserve"> dont </w:t>
      </w:r>
      <w:r w:rsidR="00072458" w:rsidRPr="00AE3F38">
        <w:rPr>
          <w:b/>
        </w:rPr>
        <w:t>EHPAD</w:t>
      </w:r>
      <w:r w:rsidRPr="00AE3F38">
        <w:t>.</w:t>
      </w:r>
    </w:p>
    <w:p w14:paraId="6C20B220" w14:textId="678C2FA9" w:rsidR="007B508F" w:rsidRDefault="007B508F" w:rsidP="007B508F">
      <w:pPr>
        <w:pStyle w:val="N1"/>
      </w:pPr>
      <w:r>
        <w:t xml:space="preserve">Chaque établissement concerné par une ou plusieurs des prestations supra renseigne le FichSup de manière </w:t>
      </w:r>
      <w:r w:rsidRPr="00661D4B">
        <w:rPr>
          <w:b/>
        </w:rPr>
        <w:t>distincte</w:t>
      </w:r>
      <w:r>
        <w:t xml:space="preserve"> pour </w:t>
      </w:r>
      <w:r w:rsidR="00996580">
        <w:rPr>
          <w:b/>
        </w:rPr>
        <w:t>chaque type de</w:t>
      </w:r>
      <w:r w:rsidRPr="00661D4B">
        <w:rPr>
          <w:b/>
        </w:rPr>
        <w:t xml:space="preserve"> prestations</w:t>
      </w:r>
      <w:r w:rsidR="00996580">
        <w:t>,</w:t>
      </w:r>
      <w:r>
        <w:t xml:space="preserve"> en comptant le nombre de prestations réalisé</w:t>
      </w:r>
      <w:r w:rsidR="00072458">
        <w:t>e</w:t>
      </w:r>
      <w:r>
        <w:t>s.</w:t>
      </w:r>
    </w:p>
    <w:p w14:paraId="3D5E6EA2" w14:textId="77777777" w:rsidR="007B508F" w:rsidRDefault="007B508F" w:rsidP="007B508F">
      <w:pPr>
        <w:pStyle w:val="N1"/>
      </w:pPr>
      <w:r>
        <w:lastRenderedPageBreak/>
        <w:t>Ce</w:t>
      </w:r>
      <w:r w:rsidR="00CA1B56">
        <w:t xml:space="preserve"> </w:t>
      </w:r>
      <w:r w:rsidR="001F0D89">
        <w:t xml:space="preserve">dénombrement </w:t>
      </w:r>
      <w:r>
        <w:t xml:space="preserve">s’effectue </w:t>
      </w:r>
      <w:r w:rsidR="00A862BB" w:rsidRPr="00996580">
        <w:rPr>
          <w:b/>
        </w:rPr>
        <w:t>pour chacune des périodes</w:t>
      </w:r>
      <w:r w:rsidR="00A862BB">
        <w:t xml:space="preserve"> formalisées </w:t>
      </w:r>
      <w:r w:rsidR="00072458">
        <w:t>en annexe</w:t>
      </w:r>
      <w:r w:rsidR="00A862BB">
        <w:t>.</w:t>
      </w:r>
    </w:p>
    <w:p w14:paraId="6AC7242D" w14:textId="77777777" w:rsidR="00A862BB" w:rsidRDefault="00A862BB" w:rsidP="007B508F">
      <w:pPr>
        <w:pStyle w:val="N1"/>
      </w:pPr>
      <w:r>
        <w:t xml:space="preserve">Pour le </w:t>
      </w:r>
      <w:r w:rsidRPr="00661D4B">
        <w:rPr>
          <w:b/>
        </w:rPr>
        <w:t>laboratoire préleveur</w:t>
      </w:r>
      <w:r>
        <w:t xml:space="preserve">, les périodes de prélèvement </w:t>
      </w:r>
      <w:r w:rsidR="001F0D89">
        <w:t>à différencier</w:t>
      </w:r>
      <w:r w:rsidR="00CA1B56">
        <w:t xml:space="preserve"> </w:t>
      </w:r>
      <w:r>
        <w:t>sont les suivantes :</w:t>
      </w:r>
    </w:p>
    <w:p w14:paraId="74C3BEB1" w14:textId="77777777" w:rsidR="00996580" w:rsidRDefault="00996580" w:rsidP="005E21C2">
      <w:pPr>
        <w:pStyle w:val="Bul1"/>
      </w:pPr>
      <w:r>
        <w:t>Pour les dépistages individuels :</w:t>
      </w:r>
    </w:p>
    <w:p w14:paraId="14777F52" w14:textId="77777777" w:rsidR="007C6C1C" w:rsidRDefault="00072458" w:rsidP="005E21C2">
      <w:pPr>
        <w:pStyle w:val="Bul2"/>
      </w:pPr>
      <w:r>
        <w:t>Du 6 mars 2020 pour les établissements de la région Grand-Est, du 12</w:t>
      </w:r>
      <w:r w:rsidR="009B6D0A">
        <w:t xml:space="preserve"> </w:t>
      </w:r>
      <w:r w:rsidR="007970C8">
        <w:t xml:space="preserve">mars </w:t>
      </w:r>
      <w:r>
        <w:t>2020 pour les établissements des autres régions au 5 mai 2020 ;</w:t>
      </w:r>
    </w:p>
    <w:p w14:paraId="475C195F" w14:textId="77777777" w:rsidR="00A862BB" w:rsidRDefault="00A862BB" w:rsidP="005E21C2">
      <w:pPr>
        <w:pStyle w:val="Bul2"/>
      </w:pPr>
      <w:r>
        <w:t>Du 6 mai 2020 au 10 mai 2020 ;</w:t>
      </w:r>
    </w:p>
    <w:p w14:paraId="33462E46" w14:textId="77777777" w:rsidR="00A862BB" w:rsidRDefault="00072458" w:rsidP="005E21C2">
      <w:pPr>
        <w:pStyle w:val="Bul2"/>
      </w:pPr>
      <w:r>
        <w:t>À partir du 11</w:t>
      </w:r>
      <w:r w:rsidR="00A862BB">
        <w:t xml:space="preserve"> mai 2020.</w:t>
      </w:r>
    </w:p>
    <w:p w14:paraId="266A0853" w14:textId="77777777" w:rsidR="00996580" w:rsidRDefault="00996580" w:rsidP="005E21C2">
      <w:pPr>
        <w:pStyle w:val="Bul1"/>
      </w:pPr>
      <w:r>
        <w:t>Pour les dépistages collectifs :</w:t>
      </w:r>
    </w:p>
    <w:p w14:paraId="4CCE2A46" w14:textId="77777777" w:rsidR="00996580" w:rsidRDefault="00996580" w:rsidP="005E21C2">
      <w:pPr>
        <w:pStyle w:val="Bul2"/>
      </w:pPr>
      <w:r>
        <w:t>Du 9 avril 2020 au 10 mai 2020 ;</w:t>
      </w:r>
    </w:p>
    <w:p w14:paraId="1C389C45" w14:textId="77777777" w:rsidR="00996580" w:rsidRDefault="00996580" w:rsidP="005E21C2">
      <w:pPr>
        <w:pStyle w:val="Bul2"/>
      </w:pPr>
      <w:r>
        <w:t>À partir du 11 mai 2020.</w:t>
      </w:r>
    </w:p>
    <w:p w14:paraId="42CFB891" w14:textId="77777777" w:rsidR="002437D5" w:rsidRDefault="00A862BB" w:rsidP="00A862BB">
      <w:pPr>
        <w:pStyle w:val="N1"/>
      </w:pPr>
      <w:r>
        <w:t>Le comptage des prélèvements se fait</w:t>
      </w:r>
      <w:r w:rsidR="002437D5">
        <w:t> :</w:t>
      </w:r>
    </w:p>
    <w:p w14:paraId="35E860AD" w14:textId="77777777" w:rsidR="002437D5" w:rsidRDefault="00A862BB" w:rsidP="005E21C2">
      <w:pPr>
        <w:pStyle w:val="Bul1"/>
      </w:pPr>
      <w:r>
        <w:t>par type de préleveurs autorisé à factur</w:t>
      </w:r>
      <w:r w:rsidR="002437D5">
        <w:t>er</w:t>
      </w:r>
      <w:r>
        <w:t xml:space="preserve"> leur prestation (i.e. infirmier ou médecin ou, le cas échéant, biologiste non médecin)</w:t>
      </w:r>
      <w:r w:rsidR="00EF4B78">
        <w:t> ;</w:t>
      </w:r>
    </w:p>
    <w:p w14:paraId="2ED1AA0F" w14:textId="42354724" w:rsidR="002437D5" w:rsidRDefault="002437D5" w:rsidP="005E21C2">
      <w:pPr>
        <w:pStyle w:val="Bul1"/>
      </w:pPr>
      <w:r>
        <w:t xml:space="preserve">par </w:t>
      </w:r>
      <w:r w:rsidR="006D3756">
        <w:t xml:space="preserve">type </w:t>
      </w:r>
      <w:r>
        <w:t xml:space="preserve">de </w:t>
      </w:r>
      <w:r w:rsidR="004D793C">
        <w:t xml:space="preserve">dépistage </w:t>
      </w:r>
      <w:r>
        <w:t>(</w:t>
      </w:r>
      <w:r w:rsidR="004D793C">
        <w:t>collectif ou</w:t>
      </w:r>
      <w:r w:rsidR="00F74AFC">
        <w:t xml:space="preserve"> individuel</w:t>
      </w:r>
      <w:r>
        <w:t>)</w:t>
      </w:r>
      <w:r w:rsidR="00EF4B78">
        <w:t> ;</w:t>
      </w:r>
    </w:p>
    <w:p w14:paraId="3C75D9CA" w14:textId="40ABEFFA" w:rsidR="00A862BB" w:rsidRDefault="006D3756" w:rsidP="005E21C2">
      <w:pPr>
        <w:pStyle w:val="Bul1"/>
      </w:pPr>
      <w:r>
        <w:t xml:space="preserve">le cas échéant en individualisant les actes réalisés </w:t>
      </w:r>
      <w:r w:rsidR="004D793C">
        <w:t xml:space="preserve">à domicile, </w:t>
      </w:r>
      <w:r>
        <w:t>de nuit</w:t>
      </w:r>
      <w:r w:rsidR="002437D5">
        <w:t xml:space="preserve"> ou </w:t>
      </w:r>
      <w:r>
        <w:t xml:space="preserve">les dimanches et </w:t>
      </w:r>
      <w:r w:rsidR="002437D5">
        <w:t>jour</w:t>
      </w:r>
      <w:r>
        <w:t>s</w:t>
      </w:r>
      <w:r w:rsidR="002437D5">
        <w:t xml:space="preserve"> férié</w:t>
      </w:r>
      <w:r>
        <w:t>s</w:t>
      </w:r>
      <w:r w:rsidR="00EF4B78">
        <w:t> ;</w:t>
      </w:r>
    </w:p>
    <w:p w14:paraId="1030FA25" w14:textId="77777777" w:rsidR="00A862BB" w:rsidRDefault="00A862BB" w:rsidP="00A862BB">
      <w:pPr>
        <w:pStyle w:val="N1"/>
      </w:pPr>
      <w:r>
        <w:t xml:space="preserve">Pour le </w:t>
      </w:r>
      <w:r w:rsidRPr="00661D4B">
        <w:rPr>
          <w:b/>
        </w:rPr>
        <w:t>laboratoire effecteur</w:t>
      </w:r>
      <w:r>
        <w:t xml:space="preserve"> du test</w:t>
      </w:r>
      <w:r w:rsidR="00661D4B">
        <w:t xml:space="preserve"> RT-PCR</w:t>
      </w:r>
      <w:r>
        <w:t>, les périodes de recueil sont les suivantes :</w:t>
      </w:r>
    </w:p>
    <w:p w14:paraId="41F9162A" w14:textId="77777777" w:rsidR="00A862BB" w:rsidRDefault="00A862BB" w:rsidP="005E21C2">
      <w:pPr>
        <w:pStyle w:val="Bul1"/>
      </w:pPr>
      <w:r>
        <w:t xml:space="preserve">Du </w:t>
      </w:r>
      <w:r w:rsidR="00072458">
        <w:t>6</w:t>
      </w:r>
      <w:r>
        <w:t xml:space="preserve"> mars 2020</w:t>
      </w:r>
      <w:r w:rsidR="00072458">
        <w:t xml:space="preserve"> pour les établissements de la région Grand-Est, du 12 </w:t>
      </w:r>
      <w:r w:rsidR="00EF4B78">
        <w:t>mars</w:t>
      </w:r>
      <w:r w:rsidR="00072458">
        <w:t xml:space="preserve"> 2020 pour les établissements des autres régions</w:t>
      </w:r>
      <w:r>
        <w:t xml:space="preserve"> au 5 mai 202</w:t>
      </w:r>
      <w:r w:rsidR="00072458">
        <w:t>0</w:t>
      </w:r>
      <w:r>
        <w:t> ;</w:t>
      </w:r>
    </w:p>
    <w:p w14:paraId="0BD40FFE" w14:textId="77777777" w:rsidR="00A862BB" w:rsidRDefault="00A862BB" w:rsidP="005E21C2">
      <w:pPr>
        <w:pStyle w:val="Bul1"/>
      </w:pPr>
      <w:r>
        <w:t>À partir du 6 mai 2020.</w:t>
      </w:r>
    </w:p>
    <w:p w14:paraId="617648BB" w14:textId="3DEB1312" w:rsidR="006D3756" w:rsidRDefault="006D3756" w:rsidP="006D3756">
      <w:pPr>
        <w:pStyle w:val="N1"/>
      </w:pPr>
      <w:r>
        <w:t>Le comptage des tests se fait en prenant en compte, le cas échéant, les actes réalisés de nuit ou</w:t>
      </w:r>
      <w:r w:rsidR="00751219">
        <w:t xml:space="preserve"> les dimanches et jours fériés.</w:t>
      </w:r>
    </w:p>
    <w:p w14:paraId="7CDFF807" w14:textId="071D4807" w:rsidR="004D793C" w:rsidRDefault="004D793C" w:rsidP="006D3756">
      <w:pPr>
        <w:pStyle w:val="N1"/>
      </w:pPr>
      <w:r w:rsidRPr="003D0C2E">
        <w:t xml:space="preserve">Pour la consultation de contact tracing, à recueillir </w:t>
      </w:r>
      <w:r w:rsidR="003D0C2E">
        <w:t xml:space="preserve">sur une seule période </w:t>
      </w:r>
      <w:r w:rsidRPr="003D0C2E">
        <w:t>depuis le 12 mai 2020, le comptage se fait en prenant en compte, le cas échéant, les consultations réalisées par un spécialiste et de nuit ou les dimanches et jours fériés.</w:t>
      </w:r>
    </w:p>
    <w:p w14:paraId="1D548F63" w14:textId="77777777" w:rsidR="00A862BB" w:rsidRDefault="00A862BB" w:rsidP="00A862BB">
      <w:pPr>
        <w:pStyle w:val="Titre1"/>
      </w:pPr>
      <w:r>
        <w:t>Description du FichSup</w:t>
      </w:r>
    </w:p>
    <w:p w14:paraId="500D7E03" w14:textId="77777777" w:rsidR="000F1FE7" w:rsidRPr="00101035" w:rsidRDefault="000F1FE7" w:rsidP="00D56656">
      <w:pPr>
        <w:pStyle w:val="N1"/>
        <w:rPr>
          <w:rFonts w:eastAsia="Arial" w:cs="Arial"/>
        </w:rPr>
      </w:pPr>
      <w:r w:rsidRPr="003A417E">
        <w:t xml:space="preserve">Les volumes des prestations objet de la présente note sont à transmettre groupés </w:t>
      </w:r>
      <w:r w:rsidRPr="00BD352A">
        <w:t xml:space="preserve">via </w:t>
      </w:r>
      <w:r w:rsidRPr="003A417E">
        <w:t>un</w:t>
      </w:r>
      <w:r w:rsidRPr="00BD352A">
        <w:t xml:space="preserve"> FICHSUP</w:t>
      </w:r>
      <w:r w:rsidRPr="003A417E">
        <w:t xml:space="preserve"> cumulatif,</w:t>
      </w:r>
      <w:r w:rsidRPr="00BD352A">
        <w:t xml:space="preserve"> depuis le </w:t>
      </w:r>
      <w:r w:rsidRPr="00BD352A">
        <w:rPr>
          <w:rFonts w:cs="Arial"/>
        </w:rPr>
        <w:t>12 mars 2020 pour l’ensemble du territoire national</w:t>
      </w:r>
      <w:r w:rsidRPr="000F1FE7">
        <w:rPr>
          <w:rFonts w:cs="Arial"/>
        </w:rPr>
        <w:t xml:space="preserve"> </w:t>
      </w:r>
      <w:r>
        <w:rPr>
          <w:rFonts w:cs="Arial"/>
        </w:rPr>
        <w:t xml:space="preserve">ou le 6 </w:t>
      </w:r>
      <w:r w:rsidRPr="000F1FE7">
        <w:rPr>
          <w:rFonts w:cs="Arial"/>
        </w:rPr>
        <w:t>mars 2020</w:t>
      </w:r>
      <w:r>
        <w:rPr>
          <w:rFonts w:cs="Arial"/>
        </w:rPr>
        <w:t xml:space="preserve"> </w:t>
      </w:r>
      <w:r w:rsidRPr="00BD352A">
        <w:rPr>
          <w:rFonts w:cs="Arial"/>
        </w:rPr>
        <w:t>pour la région Grand-Est</w:t>
      </w:r>
      <w:r w:rsidRPr="00101035">
        <w:t>.</w:t>
      </w:r>
    </w:p>
    <w:p w14:paraId="30A82A02" w14:textId="77777777" w:rsidR="000F1FE7" w:rsidRPr="00101035" w:rsidRDefault="000F1FE7" w:rsidP="00D56656">
      <w:pPr>
        <w:pStyle w:val="N1"/>
      </w:pPr>
      <w:r w:rsidRPr="00101035">
        <w:t>Les champs à renseigner dans le FICHSUP sont les suivants :</w:t>
      </w:r>
    </w:p>
    <w:p w14:paraId="3E605E4D" w14:textId="77777777" w:rsidR="000F1FE7" w:rsidRPr="00BD352A" w:rsidRDefault="000F1FE7" w:rsidP="005E21C2">
      <w:pPr>
        <w:pStyle w:val="Bul1"/>
      </w:pPr>
      <w:r w:rsidRPr="00BD352A">
        <w:t xml:space="preserve">FINESS de l’établissement transmettant les données </w:t>
      </w:r>
    </w:p>
    <w:p w14:paraId="120E8612" w14:textId="102575FC" w:rsidR="000F1FE7" w:rsidRPr="00BD352A" w:rsidRDefault="00D56656" w:rsidP="005E21C2">
      <w:pPr>
        <w:pStyle w:val="Bul1"/>
      </w:pPr>
      <w:r>
        <w:t>Type de fichier</w:t>
      </w:r>
    </w:p>
    <w:p w14:paraId="523A08B3" w14:textId="77777777" w:rsidR="000F1FE7" w:rsidRPr="00BD352A" w:rsidRDefault="000F1FE7" w:rsidP="005E21C2">
      <w:pPr>
        <w:pStyle w:val="Bul1"/>
      </w:pPr>
      <w:r w:rsidRPr="00BD352A">
        <w:t>Type de dépistage :</w:t>
      </w:r>
    </w:p>
    <w:p w14:paraId="176CA2A8" w14:textId="77777777" w:rsidR="000F1FE7" w:rsidRPr="00BD352A" w:rsidRDefault="000F1FE7" w:rsidP="005E21C2">
      <w:pPr>
        <w:pStyle w:val="Bul2"/>
      </w:pPr>
      <w:r w:rsidRPr="00BD352A">
        <w:t>C = dépistage collectif</w:t>
      </w:r>
    </w:p>
    <w:p w14:paraId="3DA8C286" w14:textId="77777777" w:rsidR="000F1FE7" w:rsidRPr="00BD352A" w:rsidRDefault="000F1FE7" w:rsidP="005E21C2">
      <w:pPr>
        <w:pStyle w:val="Bul2"/>
      </w:pPr>
      <w:r w:rsidRPr="00BD352A">
        <w:t>I = dépistage individuel</w:t>
      </w:r>
    </w:p>
    <w:p w14:paraId="0E3B7110" w14:textId="77777777" w:rsidR="000F1FE7" w:rsidRPr="00BD352A" w:rsidRDefault="000F1FE7" w:rsidP="005E21C2">
      <w:pPr>
        <w:pStyle w:val="Bul1"/>
      </w:pPr>
      <w:r w:rsidRPr="00BD352A">
        <w:t>Code de l'acte :</w:t>
      </w:r>
    </w:p>
    <w:p w14:paraId="196D393F" w14:textId="77777777" w:rsidR="000F1FE7" w:rsidRPr="00BD352A" w:rsidRDefault="000F1FE7" w:rsidP="005E21C2">
      <w:pPr>
        <w:pStyle w:val="Bul2"/>
      </w:pPr>
      <w:r w:rsidRPr="00BD352A">
        <w:t>PCR = test de RT-PCR</w:t>
      </w:r>
    </w:p>
    <w:p w14:paraId="0E39F5D7" w14:textId="77777777" w:rsidR="000F1FE7" w:rsidRPr="00BD352A" w:rsidRDefault="000F1FE7" w:rsidP="005E21C2">
      <w:pPr>
        <w:pStyle w:val="Bul2"/>
      </w:pPr>
      <w:r w:rsidRPr="00BD352A">
        <w:t>PRA = pré-analytique [n’accepte aucune majoration, voir ci-après]</w:t>
      </w:r>
    </w:p>
    <w:p w14:paraId="6098E550" w14:textId="2A4666B8" w:rsidR="000F1FE7" w:rsidRPr="00BD352A" w:rsidRDefault="000F1FE7" w:rsidP="005E21C2">
      <w:pPr>
        <w:pStyle w:val="Bul2"/>
      </w:pPr>
      <w:r w:rsidRPr="00BD352A">
        <w:t xml:space="preserve">INF = prélèvement réalisé par un </w:t>
      </w:r>
      <w:r w:rsidR="002E42DC">
        <w:t>infirmier ou étudiant infirmier</w:t>
      </w:r>
    </w:p>
    <w:p w14:paraId="64A20E58" w14:textId="0B300621" w:rsidR="000F1FE7" w:rsidRPr="00BD352A" w:rsidRDefault="000F1FE7" w:rsidP="005E21C2">
      <w:pPr>
        <w:pStyle w:val="Bul2"/>
      </w:pPr>
      <w:r w:rsidRPr="00BD352A">
        <w:t>MED = pré</w:t>
      </w:r>
      <w:r w:rsidR="002E42DC">
        <w:t>lèvement réalisé par un médecin</w:t>
      </w:r>
    </w:p>
    <w:p w14:paraId="380D2F78" w14:textId="32F802A5" w:rsidR="000F1FE7" w:rsidRPr="00BD352A" w:rsidRDefault="000F1FE7" w:rsidP="005E21C2">
      <w:pPr>
        <w:pStyle w:val="Bul2"/>
      </w:pPr>
      <w:r w:rsidRPr="00BD352A">
        <w:t xml:space="preserve">BIO = prélèvement réalisé par un biologiste </w:t>
      </w:r>
      <w:r w:rsidR="002C794D">
        <w:t>non médecin</w:t>
      </w:r>
    </w:p>
    <w:p w14:paraId="6CE2DED7" w14:textId="2C4F6DFA" w:rsidR="000F1FE7" w:rsidRPr="00BD352A" w:rsidRDefault="000F1FE7" w:rsidP="005E21C2">
      <w:pPr>
        <w:pStyle w:val="Bul2"/>
      </w:pPr>
      <w:r w:rsidRPr="00BD352A">
        <w:t xml:space="preserve">CCT = </w:t>
      </w:r>
      <w:r w:rsidR="002E42DC">
        <w:t>consultation de contact tracing</w:t>
      </w:r>
    </w:p>
    <w:p w14:paraId="568BCC8C" w14:textId="0924D99A" w:rsidR="000F1FE7" w:rsidRPr="00BD352A" w:rsidRDefault="000F1FE7" w:rsidP="00772A89">
      <w:pPr>
        <w:pStyle w:val="Bul1"/>
        <w:numPr>
          <w:ilvl w:val="0"/>
          <w:numId w:val="0"/>
        </w:numPr>
        <w:ind w:left="720"/>
      </w:pPr>
      <w:r w:rsidRPr="005E21C2">
        <w:t>auquel s’ajoutent les modificateurs possibles suivants</w:t>
      </w:r>
      <w:r w:rsidR="002E42DC">
        <w:t xml:space="preserve"> </w:t>
      </w:r>
      <w:r w:rsidRPr="005E21C2">
        <w:t>(séparés du code acte par un unique</w:t>
      </w:r>
      <w:r w:rsidR="002E42DC">
        <w:t xml:space="preserve"> « - ») :</w:t>
      </w:r>
    </w:p>
    <w:p w14:paraId="4C330D2C" w14:textId="77777777" w:rsidR="000F1FE7" w:rsidRPr="00BD352A" w:rsidRDefault="000F1FE7" w:rsidP="00772A89">
      <w:pPr>
        <w:pStyle w:val="Bul2"/>
      </w:pPr>
      <w:r w:rsidRPr="00BD352A">
        <w:t>F = prestation réalisée un dimanche ou jour férié</w:t>
      </w:r>
    </w:p>
    <w:p w14:paraId="5D8D238E" w14:textId="77777777" w:rsidR="000F1FE7" w:rsidRPr="00BD352A" w:rsidRDefault="000F1FE7" w:rsidP="00772A89">
      <w:pPr>
        <w:pStyle w:val="Bul2"/>
      </w:pPr>
      <w:r w:rsidRPr="00BD352A">
        <w:t>N = prestation réalisée de nuit</w:t>
      </w:r>
    </w:p>
    <w:p w14:paraId="0A99DEDF" w14:textId="77777777" w:rsidR="000F1FE7" w:rsidRPr="00BD352A" w:rsidRDefault="000F1FE7" w:rsidP="00772A89">
      <w:pPr>
        <w:pStyle w:val="Bul2"/>
      </w:pPr>
      <w:r w:rsidRPr="00BD352A">
        <w:t>D = prestation réalisée à domicile [seulement pour les prélèvements individuels]</w:t>
      </w:r>
    </w:p>
    <w:p w14:paraId="4C07D426" w14:textId="77777777" w:rsidR="000F1FE7" w:rsidRPr="00BD352A" w:rsidRDefault="000F1FE7" w:rsidP="00772A89">
      <w:pPr>
        <w:pStyle w:val="Bul2"/>
      </w:pPr>
      <w:r w:rsidRPr="00BD352A">
        <w:t>S = prestation réalisée par un médecin spécialiste [seulement pour CCT]</w:t>
      </w:r>
    </w:p>
    <w:p w14:paraId="6362860D" w14:textId="77777777" w:rsidR="000F1FE7" w:rsidRPr="00BD352A" w:rsidRDefault="000F1FE7" w:rsidP="00772A89">
      <w:pPr>
        <w:pStyle w:val="Bul1"/>
      </w:pPr>
      <w:r w:rsidRPr="00BD352A">
        <w:t>Période d’exécution définie selon la prestation et ses variations de montant et/ou taux de remboursement :</w:t>
      </w:r>
    </w:p>
    <w:p w14:paraId="55BD8F2A" w14:textId="77777777" w:rsidR="000F1FE7" w:rsidRPr="00BD352A" w:rsidRDefault="000F1FE7" w:rsidP="00772A89">
      <w:pPr>
        <w:pStyle w:val="Bul2"/>
      </w:pPr>
      <w:r w:rsidRPr="00BD352A">
        <w:lastRenderedPageBreak/>
        <w:t>1 = 1</w:t>
      </w:r>
      <w:r w:rsidRPr="00BD352A">
        <w:rPr>
          <w:vertAlign w:val="superscript"/>
        </w:rPr>
        <w:t>ère</w:t>
      </w:r>
      <w:r w:rsidRPr="00BD352A">
        <w:t xml:space="preserve"> période de facturation de la prestation [détaillé selon les prestations ci-après]</w:t>
      </w:r>
    </w:p>
    <w:p w14:paraId="642A346B" w14:textId="77777777" w:rsidR="000F1FE7" w:rsidRPr="00BD352A" w:rsidRDefault="000F1FE7" w:rsidP="00772A89">
      <w:pPr>
        <w:pStyle w:val="Bul2"/>
      </w:pPr>
      <w:r w:rsidRPr="00BD352A">
        <w:t>2 = 2</w:t>
      </w:r>
      <w:r w:rsidRPr="00BD352A">
        <w:rPr>
          <w:vertAlign w:val="superscript"/>
        </w:rPr>
        <w:t>ème</w:t>
      </w:r>
      <w:r w:rsidRPr="00BD352A">
        <w:t xml:space="preserve"> période de facturation de la prestation [détaillé selon les prestations ci-après]</w:t>
      </w:r>
    </w:p>
    <w:p w14:paraId="4229D7DE" w14:textId="77777777" w:rsidR="000F1FE7" w:rsidRPr="00BD352A" w:rsidRDefault="000F1FE7" w:rsidP="00772A89">
      <w:pPr>
        <w:pStyle w:val="Bul2"/>
      </w:pPr>
      <w:r w:rsidRPr="00BD352A">
        <w:t>3 = 3</w:t>
      </w:r>
      <w:r w:rsidRPr="00BD352A">
        <w:rPr>
          <w:vertAlign w:val="superscript"/>
        </w:rPr>
        <w:t>ème</w:t>
      </w:r>
      <w:r w:rsidRPr="00BD352A">
        <w:t xml:space="preserve"> période de facturation de la prestation [détaillé selon les prestations ci-après]</w:t>
      </w:r>
    </w:p>
    <w:p w14:paraId="5A4B482C" w14:textId="77777777" w:rsidR="000F1FE7" w:rsidRPr="00BD352A" w:rsidRDefault="000F1FE7" w:rsidP="00772A89">
      <w:pPr>
        <w:pStyle w:val="Bul1"/>
      </w:pPr>
      <w:r w:rsidRPr="00BD352A">
        <w:t xml:space="preserve">Nombre d’actes facturés </w:t>
      </w:r>
      <w:r w:rsidRPr="003A417E">
        <w:t>pour le sous-ensemble de prestations correspondant au type de dépistage, au code acte</w:t>
      </w:r>
      <w:r w:rsidR="002F3535" w:rsidRPr="003A417E">
        <w:t xml:space="preserve"> (plus modificateurs)</w:t>
      </w:r>
      <w:r w:rsidRPr="003A417E">
        <w:t xml:space="preserve"> et à la </w:t>
      </w:r>
      <w:r w:rsidR="002F3535" w:rsidRPr="003A417E">
        <w:t>période</w:t>
      </w:r>
      <w:r w:rsidRPr="003A417E">
        <w:t xml:space="preserve"> d’</w:t>
      </w:r>
      <w:r w:rsidR="002F3535" w:rsidRPr="003A417E">
        <w:t>exécution</w:t>
      </w:r>
      <w:r w:rsidRPr="003A417E">
        <w:t xml:space="preserve"> </w:t>
      </w:r>
      <w:r w:rsidR="002F3535" w:rsidRPr="003A417E">
        <w:t>(pour chaque ligne).</w:t>
      </w:r>
    </w:p>
    <w:p w14:paraId="07820B98" w14:textId="349F5767" w:rsidR="000F1FE7" w:rsidRPr="00BD352A" w:rsidRDefault="000F1FE7" w:rsidP="002E42DC">
      <w:pPr>
        <w:pStyle w:val="N1"/>
      </w:pPr>
      <w:r w:rsidRPr="00101035">
        <w:t>Les périodes à rensei</w:t>
      </w:r>
      <w:r w:rsidR="002E42DC">
        <w:t>gner dépendent de la prestation</w:t>
      </w:r>
      <w:r w:rsidRPr="00101035">
        <w:t xml:space="preserve"> </w:t>
      </w:r>
      <w:r w:rsidR="00561739">
        <w:t xml:space="preserve">et de l’évolution </w:t>
      </w:r>
      <w:r w:rsidRPr="00101035">
        <w:t>de</w:t>
      </w:r>
      <w:r w:rsidR="00561739">
        <w:t>s</w:t>
      </w:r>
      <w:r w:rsidRPr="00101035">
        <w:t xml:space="preserve"> montant</w:t>
      </w:r>
      <w:r w:rsidR="00561739">
        <w:t>s</w:t>
      </w:r>
      <w:r w:rsidR="002E42DC">
        <w:t xml:space="preserve"> et/ou du</w:t>
      </w:r>
      <w:r w:rsidRPr="00101035">
        <w:t xml:space="preserve"> taux de remboursement, </w:t>
      </w:r>
      <w:r w:rsidRPr="003A417E">
        <w:t>en fonction</w:t>
      </w:r>
      <w:r w:rsidR="00101035">
        <w:t xml:space="preserve"> des</w:t>
      </w:r>
      <w:r w:rsidRPr="003A417E">
        <w:t xml:space="preserve"> éléments</w:t>
      </w:r>
      <w:r w:rsidRPr="00BD352A">
        <w:t xml:space="preserve"> </w:t>
      </w:r>
      <w:r w:rsidRPr="003A417E">
        <w:t xml:space="preserve">précisés </w:t>
      </w:r>
      <w:r w:rsidR="00101035">
        <w:t>au paragraphe 9 – Annexes ci-dessous</w:t>
      </w:r>
      <w:r w:rsidRPr="00BD352A">
        <w:t>. Leur code dépend donc des caractéristiques des prestations comme suit :</w:t>
      </w:r>
    </w:p>
    <w:p w14:paraId="23036AC9" w14:textId="77777777" w:rsidR="000F1FE7" w:rsidRPr="00BD352A" w:rsidRDefault="000F1FE7" w:rsidP="000F1FE7">
      <w:pPr>
        <w:pStyle w:val="Paragraphedeliste"/>
        <w:widowControl/>
        <w:numPr>
          <w:ilvl w:val="0"/>
          <w:numId w:val="21"/>
        </w:numPr>
        <w:suppressAutoHyphens w:val="0"/>
        <w:contextualSpacing w:val="0"/>
        <w:jc w:val="both"/>
        <w:rPr>
          <w:rFonts w:ascii="Calibri" w:hAnsi="Calibri" w:cs="Arial"/>
          <w:sz w:val="22"/>
          <w:szCs w:val="22"/>
        </w:rPr>
      </w:pPr>
      <w:r w:rsidRPr="00BD352A">
        <w:rPr>
          <w:rFonts w:ascii="Calibri" w:hAnsi="Calibri" w:cs="Arial"/>
          <w:sz w:val="22"/>
          <w:szCs w:val="22"/>
        </w:rPr>
        <w:t>Dépistages individuels :</w:t>
      </w:r>
    </w:p>
    <w:p w14:paraId="55246D12" w14:textId="77777777" w:rsidR="000F1FE7" w:rsidRPr="007C1A71" w:rsidRDefault="000F1FE7" w:rsidP="000F1FE7">
      <w:pPr>
        <w:pStyle w:val="Paragraphedeliste"/>
        <w:widowControl/>
        <w:numPr>
          <w:ilvl w:val="1"/>
          <w:numId w:val="20"/>
        </w:numPr>
        <w:suppressAutoHyphens w:val="0"/>
        <w:contextualSpacing w:val="0"/>
        <w:jc w:val="both"/>
        <w:rPr>
          <w:rFonts w:ascii="Calibri" w:hAnsi="Calibri" w:cs="Arial"/>
          <w:sz w:val="22"/>
          <w:szCs w:val="22"/>
          <w:lang w:val="en-US"/>
        </w:rPr>
      </w:pPr>
      <w:proofErr w:type="spellStart"/>
      <w:r w:rsidRPr="007C1A71">
        <w:rPr>
          <w:rFonts w:ascii="Calibri" w:hAnsi="Calibri" w:cs="Arial"/>
          <w:sz w:val="22"/>
          <w:szCs w:val="22"/>
          <w:lang w:val="en-US"/>
        </w:rPr>
        <w:t>Prestations</w:t>
      </w:r>
      <w:proofErr w:type="spellEnd"/>
      <w:r w:rsidRPr="007C1A71">
        <w:rPr>
          <w:rFonts w:ascii="Calibri" w:hAnsi="Calibri" w:cs="Arial"/>
          <w:sz w:val="22"/>
          <w:szCs w:val="22"/>
          <w:lang w:val="en-US"/>
        </w:rPr>
        <w:t xml:space="preserve"> INF / BIO / MED / PRA : </w:t>
      </w:r>
    </w:p>
    <w:p w14:paraId="71793363" w14:textId="77777777" w:rsidR="000F1FE7" w:rsidRPr="00BD352A" w:rsidRDefault="000F1FE7" w:rsidP="000F1FE7">
      <w:pPr>
        <w:pStyle w:val="Paragraphedeliste"/>
        <w:widowControl/>
        <w:numPr>
          <w:ilvl w:val="2"/>
          <w:numId w:val="20"/>
        </w:numPr>
        <w:suppressAutoHyphens w:val="0"/>
        <w:contextualSpacing w:val="0"/>
        <w:jc w:val="both"/>
        <w:rPr>
          <w:rFonts w:ascii="Calibri" w:hAnsi="Calibri" w:cs="Arial"/>
          <w:sz w:val="22"/>
          <w:szCs w:val="22"/>
        </w:rPr>
      </w:pPr>
      <w:r w:rsidRPr="00BD352A">
        <w:rPr>
          <w:rFonts w:ascii="Calibri" w:hAnsi="Calibri" w:cs="Arial"/>
          <w:sz w:val="22"/>
          <w:szCs w:val="22"/>
        </w:rPr>
        <w:t xml:space="preserve">Période 1 = période du 12 mars 2020 (6 mars 2020 pour la région Grand-Est) au 5 mai 2020 inclus </w:t>
      </w:r>
    </w:p>
    <w:p w14:paraId="51B553BA" w14:textId="77777777" w:rsidR="000F1FE7" w:rsidRPr="00BD352A" w:rsidRDefault="000F1FE7" w:rsidP="000F1FE7">
      <w:pPr>
        <w:pStyle w:val="Paragraphedeliste"/>
        <w:widowControl/>
        <w:numPr>
          <w:ilvl w:val="2"/>
          <w:numId w:val="20"/>
        </w:numPr>
        <w:suppressAutoHyphens w:val="0"/>
        <w:contextualSpacing w:val="0"/>
        <w:jc w:val="both"/>
        <w:rPr>
          <w:rFonts w:ascii="Calibri" w:hAnsi="Calibri" w:cs="Arial"/>
          <w:sz w:val="22"/>
          <w:szCs w:val="22"/>
        </w:rPr>
      </w:pPr>
      <w:r w:rsidRPr="00BD352A">
        <w:rPr>
          <w:rFonts w:ascii="Calibri" w:hAnsi="Calibri" w:cs="Arial"/>
          <w:sz w:val="22"/>
          <w:szCs w:val="22"/>
        </w:rPr>
        <w:t xml:space="preserve">Période 2 = période à partir du 6 mai 2020 au 10 mai 2020 </w:t>
      </w:r>
    </w:p>
    <w:p w14:paraId="3459DCAA" w14:textId="77777777" w:rsidR="000F1FE7" w:rsidRPr="00BD352A" w:rsidRDefault="000F1FE7" w:rsidP="000F1FE7">
      <w:pPr>
        <w:pStyle w:val="Paragraphedeliste"/>
        <w:widowControl/>
        <w:numPr>
          <w:ilvl w:val="2"/>
          <w:numId w:val="20"/>
        </w:numPr>
        <w:suppressAutoHyphens w:val="0"/>
        <w:contextualSpacing w:val="0"/>
        <w:jc w:val="both"/>
        <w:rPr>
          <w:rFonts w:ascii="Calibri" w:hAnsi="Calibri" w:cs="Arial"/>
          <w:sz w:val="22"/>
          <w:szCs w:val="22"/>
        </w:rPr>
      </w:pPr>
      <w:r w:rsidRPr="00BD352A">
        <w:rPr>
          <w:rFonts w:ascii="Calibri" w:hAnsi="Calibri" w:cs="Arial"/>
          <w:sz w:val="22"/>
          <w:szCs w:val="22"/>
        </w:rPr>
        <w:t>Période 3 = période à partir du 11 mai 2020 inclus</w:t>
      </w:r>
    </w:p>
    <w:p w14:paraId="76733448" w14:textId="77777777" w:rsidR="000F1FE7" w:rsidRPr="00BD352A" w:rsidRDefault="000F1FE7" w:rsidP="000F1FE7">
      <w:pPr>
        <w:pStyle w:val="Paragraphedeliste"/>
        <w:widowControl/>
        <w:numPr>
          <w:ilvl w:val="1"/>
          <w:numId w:val="20"/>
        </w:numPr>
        <w:suppressAutoHyphens w:val="0"/>
        <w:contextualSpacing w:val="0"/>
        <w:jc w:val="both"/>
        <w:rPr>
          <w:rFonts w:ascii="Calibri" w:hAnsi="Calibri" w:cs="Arial"/>
          <w:sz w:val="22"/>
          <w:szCs w:val="22"/>
        </w:rPr>
      </w:pPr>
      <w:r w:rsidRPr="00BD352A">
        <w:rPr>
          <w:rFonts w:ascii="Calibri" w:hAnsi="Calibri" w:cs="Arial"/>
          <w:sz w:val="22"/>
          <w:szCs w:val="22"/>
        </w:rPr>
        <w:t>Prestation PCR :</w:t>
      </w:r>
    </w:p>
    <w:p w14:paraId="3CA995C8" w14:textId="77777777" w:rsidR="000F1FE7" w:rsidRPr="00BD352A" w:rsidRDefault="000F1FE7" w:rsidP="000F1FE7">
      <w:pPr>
        <w:pStyle w:val="Paragraphedeliste"/>
        <w:widowControl/>
        <w:numPr>
          <w:ilvl w:val="2"/>
          <w:numId w:val="20"/>
        </w:numPr>
        <w:suppressAutoHyphens w:val="0"/>
        <w:contextualSpacing w:val="0"/>
        <w:jc w:val="both"/>
        <w:rPr>
          <w:rFonts w:ascii="Calibri" w:hAnsi="Calibri" w:cs="Arial"/>
          <w:sz w:val="22"/>
          <w:szCs w:val="22"/>
        </w:rPr>
      </w:pPr>
      <w:r w:rsidRPr="00BD352A">
        <w:rPr>
          <w:rFonts w:ascii="Calibri" w:hAnsi="Calibri" w:cs="Arial"/>
          <w:sz w:val="22"/>
          <w:szCs w:val="22"/>
        </w:rPr>
        <w:t xml:space="preserve">Période 1 = période du 12 mars 2020 (6 mars 2020 pour la région Grand-Est) au 5 mai 2020 inclus </w:t>
      </w:r>
    </w:p>
    <w:p w14:paraId="50E3FB96" w14:textId="77777777" w:rsidR="000F1FE7" w:rsidRPr="00BD352A" w:rsidRDefault="000F1FE7" w:rsidP="000F1FE7">
      <w:pPr>
        <w:pStyle w:val="Paragraphedeliste"/>
        <w:widowControl/>
        <w:numPr>
          <w:ilvl w:val="2"/>
          <w:numId w:val="20"/>
        </w:numPr>
        <w:suppressAutoHyphens w:val="0"/>
        <w:contextualSpacing w:val="0"/>
        <w:jc w:val="both"/>
        <w:rPr>
          <w:rFonts w:ascii="Calibri" w:hAnsi="Calibri" w:cs="Arial"/>
          <w:sz w:val="22"/>
          <w:szCs w:val="22"/>
        </w:rPr>
      </w:pPr>
      <w:r w:rsidRPr="00BD352A">
        <w:rPr>
          <w:rFonts w:ascii="Calibri" w:hAnsi="Calibri" w:cs="Arial"/>
          <w:sz w:val="22"/>
          <w:szCs w:val="22"/>
        </w:rPr>
        <w:t>Période 2 = période à partir du 6 mai 2020 inclus</w:t>
      </w:r>
    </w:p>
    <w:p w14:paraId="553792D7" w14:textId="77777777" w:rsidR="000F1FE7" w:rsidRPr="00BD352A" w:rsidRDefault="000F1FE7" w:rsidP="000F1FE7">
      <w:pPr>
        <w:pStyle w:val="Paragraphedeliste"/>
        <w:widowControl/>
        <w:numPr>
          <w:ilvl w:val="1"/>
          <w:numId w:val="20"/>
        </w:numPr>
        <w:suppressAutoHyphens w:val="0"/>
        <w:contextualSpacing w:val="0"/>
        <w:jc w:val="both"/>
        <w:rPr>
          <w:rFonts w:ascii="Calibri" w:hAnsi="Calibri" w:cs="Arial"/>
          <w:sz w:val="22"/>
          <w:szCs w:val="22"/>
        </w:rPr>
      </w:pPr>
      <w:r w:rsidRPr="00BD352A">
        <w:rPr>
          <w:rFonts w:ascii="Calibri" w:hAnsi="Calibri" w:cs="Arial"/>
          <w:sz w:val="22"/>
          <w:szCs w:val="22"/>
        </w:rPr>
        <w:t>Prestation CCT :</w:t>
      </w:r>
    </w:p>
    <w:p w14:paraId="50092AC8" w14:textId="77777777" w:rsidR="000F1FE7" w:rsidRPr="00BD352A" w:rsidRDefault="000F1FE7" w:rsidP="000F1FE7">
      <w:pPr>
        <w:pStyle w:val="Paragraphedeliste"/>
        <w:widowControl/>
        <w:numPr>
          <w:ilvl w:val="2"/>
          <w:numId w:val="20"/>
        </w:numPr>
        <w:suppressAutoHyphens w:val="0"/>
        <w:contextualSpacing w:val="0"/>
        <w:jc w:val="both"/>
        <w:rPr>
          <w:rFonts w:ascii="Calibri" w:hAnsi="Calibri" w:cs="Arial"/>
          <w:sz w:val="22"/>
          <w:szCs w:val="22"/>
        </w:rPr>
      </w:pPr>
      <w:r w:rsidRPr="00BD352A">
        <w:rPr>
          <w:rFonts w:ascii="Calibri" w:hAnsi="Calibri" w:cs="Arial"/>
          <w:sz w:val="22"/>
          <w:szCs w:val="22"/>
        </w:rPr>
        <w:t>Période 1 = période à partir du 12 mai 2020 inclus</w:t>
      </w:r>
    </w:p>
    <w:p w14:paraId="0ABB0AFC" w14:textId="77777777" w:rsidR="000F1FE7" w:rsidRPr="00BD352A" w:rsidRDefault="000F1FE7" w:rsidP="000F1FE7">
      <w:pPr>
        <w:pStyle w:val="Paragraphedeliste"/>
        <w:widowControl/>
        <w:numPr>
          <w:ilvl w:val="0"/>
          <w:numId w:val="22"/>
        </w:numPr>
        <w:suppressAutoHyphens w:val="0"/>
        <w:contextualSpacing w:val="0"/>
        <w:jc w:val="both"/>
        <w:rPr>
          <w:rFonts w:ascii="Calibri" w:hAnsi="Calibri" w:cs="Arial"/>
          <w:sz w:val="22"/>
          <w:szCs w:val="22"/>
        </w:rPr>
      </w:pPr>
      <w:r w:rsidRPr="00BD352A">
        <w:rPr>
          <w:rFonts w:ascii="Calibri" w:hAnsi="Calibri" w:cs="Arial"/>
          <w:sz w:val="22"/>
          <w:szCs w:val="22"/>
        </w:rPr>
        <w:t>Dépistages collectifs :</w:t>
      </w:r>
    </w:p>
    <w:p w14:paraId="44A10E3C" w14:textId="0960D5F7" w:rsidR="000F1FE7" w:rsidRPr="007C1A71" w:rsidRDefault="000F1FE7" w:rsidP="000F1FE7">
      <w:pPr>
        <w:pStyle w:val="Paragraphedeliste"/>
        <w:widowControl/>
        <w:numPr>
          <w:ilvl w:val="1"/>
          <w:numId w:val="20"/>
        </w:numPr>
        <w:suppressAutoHyphens w:val="0"/>
        <w:contextualSpacing w:val="0"/>
        <w:jc w:val="both"/>
        <w:rPr>
          <w:rFonts w:ascii="Calibri" w:hAnsi="Calibri" w:cs="Arial"/>
          <w:sz w:val="22"/>
          <w:szCs w:val="22"/>
          <w:lang w:val="en-US"/>
        </w:rPr>
      </w:pPr>
      <w:proofErr w:type="spellStart"/>
      <w:r w:rsidRPr="007C1A71">
        <w:rPr>
          <w:rFonts w:ascii="Calibri" w:hAnsi="Calibri" w:cs="Arial"/>
          <w:sz w:val="22"/>
          <w:szCs w:val="22"/>
          <w:lang w:val="en-US"/>
        </w:rPr>
        <w:t>Prestation</w:t>
      </w:r>
      <w:r w:rsidR="003D0C2E" w:rsidRPr="007C1A71">
        <w:rPr>
          <w:rFonts w:ascii="Calibri" w:hAnsi="Calibri" w:cs="Arial"/>
          <w:sz w:val="22"/>
          <w:szCs w:val="22"/>
          <w:lang w:val="en-US"/>
        </w:rPr>
        <w:t>s</w:t>
      </w:r>
      <w:proofErr w:type="spellEnd"/>
      <w:r w:rsidRPr="007C1A71">
        <w:rPr>
          <w:rFonts w:ascii="Calibri" w:hAnsi="Calibri" w:cs="Arial"/>
          <w:sz w:val="22"/>
          <w:szCs w:val="22"/>
          <w:lang w:val="en-US"/>
        </w:rPr>
        <w:t xml:space="preserve"> INF / BIO / MED / PRA :</w:t>
      </w:r>
    </w:p>
    <w:p w14:paraId="71ABDF79" w14:textId="77777777" w:rsidR="000F1FE7" w:rsidRPr="00BD352A" w:rsidRDefault="000F1FE7" w:rsidP="000F1FE7">
      <w:pPr>
        <w:pStyle w:val="Paragraphedeliste"/>
        <w:widowControl/>
        <w:numPr>
          <w:ilvl w:val="2"/>
          <w:numId w:val="20"/>
        </w:numPr>
        <w:suppressAutoHyphens w:val="0"/>
        <w:contextualSpacing w:val="0"/>
        <w:jc w:val="both"/>
        <w:rPr>
          <w:rFonts w:ascii="Calibri" w:hAnsi="Calibri" w:cs="Arial"/>
          <w:sz w:val="22"/>
          <w:szCs w:val="22"/>
        </w:rPr>
      </w:pPr>
      <w:r w:rsidRPr="00BD352A">
        <w:rPr>
          <w:rFonts w:ascii="Calibri" w:hAnsi="Calibri" w:cs="Arial"/>
          <w:sz w:val="22"/>
          <w:szCs w:val="22"/>
        </w:rPr>
        <w:t xml:space="preserve">Période 1 = période du 9 avril au 10 mai 2020 inclus </w:t>
      </w:r>
    </w:p>
    <w:p w14:paraId="69A91054" w14:textId="77777777" w:rsidR="000F1FE7" w:rsidRPr="00BD352A" w:rsidRDefault="000F1FE7" w:rsidP="000F1FE7">
      <w:pPr>
        <w:pStyle w:val="Paragraphedeliste"/>
        <w:widowControl/>
        <w:numPr>
          <w:ilvl w:val="2"/>
          <w:numId w:val="20"/>
        </w:numPr>
        <w:suppressAutoHyphens w:val="0"/>
        <w:contextualSpacing w:val="0"/>
        <w:jc w:val="both"/>
        <w:rPr>
          <w:rFonts w:ascii="Calibri" w:hAnsi="Calibri" w:cs="Arial"/>
          <w:sz w:val="22"/>
          <w:szCs w:val="22"/>
        </w:rPr>
      </w:pPr>
      <w:r w:rsidRPr="00BD352A">
        <w:rPr>
          <w:rFonts w:ascii="Calibri" w:hAnsi="Calibri" w:cs="Arial"/>
          <w:sz w:val="22"/>
          <w:szCs w:val="22"/>
        </w:rPr>
        <w:t>Période 2 = période à partir du 11 mai 2020 inclus</w:t>
      </w:r>
    </w:p>
    <w:p w14:paraId="15E44B99" w14:textId="77777777" w:rsidR="000F1FE7" w:rsidRPr="00BD352A" w:rsidRDefault="000F1FE7" w:rsidP="000F1FE7">
      <w:pPr>
        <w:pStyle w:val="Paragraphedeliste"/>
        <w:widowControl/>
        <w:numPr>
          <w:ilvl w:val="1"/>
          <w:numId w:val="20"/>
        </w:numPr>
        <w:suppressAutoHyphens w:val="0"/>
        <w:contextualSpacing w:val="0"/>
        <w:jc w:val="both"/>
        <w:rPr>
          <w:rFonts w:ascii="Calibri" w:hAnsi="Calibri" w:cs="Arial"/>
          <w:sz w:val="22"/>
          <w:szCs w:val="22"/>
        </w:rPr>
      </w:pPr>
      <w:r w:rsidRPr="00BD352A">
        <w:rPr>
          <w:rFonts w:ascii="Calibri" w:hAnsi="Calibri" w:cs="Arial"/>
          <w:sz w:val="22"/>
          <w:szCs w:val="22"/>
        </w:rPr>
        <w:t>Prestation PCR :</w:t>
      </w:r>
    </w:p>
    <w:p w14:paraId="7234E154" w14:textId="77777777" w:rsidR="000F1FE7" w:rsidRPr="00BD352A" w:rsidRDefault="000F1FE7" w:rsidP="000F1FE7">
      <w:pPr>
        <w:pStyle w:val="Paragraphedeliste"/>
        <w:widowControl/>
        <w:numPr>
          <w:ilvl w:val="2"/>
          <w:numId w:val="20"/>
        </w:numPr>
        <w:suppressAutoHyphens w:val="0"/>
        <w:contextualSpacing w:val="0"/>
        <w:jc w:val="both"/>
        <w:rPr>
          <w:rFonts w:ascii="Calibri" w:hAnsi="Calibri" w:cs="Arial"/>
          <w:sz w:val="22"/>
          <w:szCs w:val="22"/>
        </w:rPr>
      </w:pPr>
      <w:r w:rsidRPr="00BD352A">
        <w:rPr>
          <w:rFonts w:ascii="Calibri" w:hAnsi="Calibri" w:cs="Arial"/>
          <w:sz w:val="22"/>
          <w:szCs w:val="22"/>
        </w:rPr>
        <w:t>Période 1 = période à partir du 9 avril 2020 inclus</w:t>
      </w:r>
    </w:p>
    <w:p w14:paraId="53A193DE" w14:textId="260EA663" w:rsidR="002437D5" w:rsidRPr="00BD352A" w:rsidRDefault="000F1FE7" w:rsidP="00D0773C">
      <w:pPr>
        <w:pStyle w:val="N1"/>
      </w:pPr>
      <w:r w:rsidRPr="00BD352A">
        <w:t>Un</w:t>
      </w:r>
      <w:r w:rsidRPr="003A417E">
        <w:t>e notice technique ainsi qu’un fichier détaillé des formats du FICHSUP sont disponibles sur le site de l’ATIH.</w:t>
      </w:r>
    </w:p>
    <w:p w14:paraId="78B28748" w14:textId="77777777" w:rsidR="00A862BB" w:rsidRDefault="00A862BB" w:rsidP="00A862BB">
      <w:pPr>
        <w:pStyle w:val="Titre1"/>
      </w:pPr>
      <w:r>
        <w:t>Valorisation des remontées FichSup par l’ATIH</w:t>
      </w:r>
    </w:p>
    <w:p w14:paraId="73FCDAFA" w14:textId="74CA2953" w:rsidR="006D3756" w:rsidRDefault="006D3756" w:rsidP="006D3756">
      <w:pPr>
        <w:pStyle w:val="N1"/>
      </w:pPr>
      <w:r>
        <w:t>Le fichier « </w:t>
      </w:r>
      <w:r w:rsidR="002C7871">
        <w:t>tests-</w:t>
      </w:r>
      <w:r w:rsidR="007C1A71" w:rsidRPr="007C1A71">
        <w:t>diagnostic-sars-cov2_DGOS</w:t>
      </w:r>
      <w:r w:rsidR="00B815A1">
        <w:t>.xlsx</w:t>
      </w:r>
      <w:r>
        <w:t> » joint détaille les modalités de valorisation des différentes prestations en fonction des différentes périodes.</w:t>
      </w:r>
    </w:p>
    <w:p w14:paraId="1F8C7942" w14:textId="77777777" w:rsidR="00AF417E" w:rsidRDefault="00AF417E" w:rsidP="00AF417E">
      <w:pPr>
        <w:pStyle w:val="Titre1"/>
      </w:pPr>
      <w:r>
        <w:t>Délégation aux établissements</w:t>
      </w:r>
    </w:p>
    <w:p w14:paraId="283FD469" w14:textId="245CC6E3" w:rsidR="002D0CB7" w:rsidRPr="00AF24BF" w:rsidRDefault="002D0CB7" w:rsidP="002D0CB7">
      <w:pPr>
        <w:pStyle w:val="N1"/>
      </w:pPr>
      <w:r w:rsidRPr="009A1D98">
        <w:rPr>
          <w:rStyle w:val="objetdutexte"/>
          <w:rFonts w:asciiTheme="minorHAnsi" w:hAnsiTheme="minorHAnsi" w:cstheme="minorHAnsi"/>
          <w:spacing w:val="-3"/>
          <w:sz w:val="22"/>
          <w:lang w:val="fr-FR"/>
        </w:rPr>
        <w:t xml:space="preserve">Les délégations de crédits relatives au financement </w:t>
      </w:r>
      <w:r w:rsidRPr="00AF24BF">
        <w:t>de l’activité de test PCR et de contact tracing interviendront</w:t>
      </w:r>
      <w:r>
        <w:t xml:space="preserve"> en AC NR</w:t>
      </w:r>
      <w:r w:rsidRPr="00AF24BF">
        <w:t xml:space="preserve"> dans le cadre des circulaires budgétaires.</w:t>
      </w:r>
    </w:p>
    <w:p w14:paraId="1848AABD" w14:textId="77777777" w:rsidR="002D0CB7" w:rsidRDefault="002D0CB7" w:rsidP="002D0CB7">
      <w:pPr>
        <w:pStyle w:val="N1"/>
      </w:pPr>
      <w:r>
        <w:t>U</w:t>
      </w:r>
      <w:r w:rsidRPr="00AF24BF">
        <w:t>ne première délégation de</w:t>
      </w:r>
      <w:r>
        <w:t xml:space="preserve"> crédits interviendra en octobre 2020, </w:t>
      </w:r>
      <w:r w:rsidRPr="00AF24BF">
        <w:t xml:space="preserve">sur la base de l’activité déclarée </w:t>
      </w:r>
      <w:r>
        <w:t xml:space="preserve">par les établissements de santé à M7 2020 </w:t>
      </w:r>
      <w:r w:rsidRPr="00AF24BF">
        <w:t>et validée par l’ATIH</w:t>
      </w:r>
      <w:r>
        <w:t>.</w:t>
      </w:r>
    </w:p>
    <w:p w14:paraId="1ED3DCB7" w14:textId="6E2747F8" w:rsidR="002D0CB7" w:rsidRDefault="002D0CB7" w:rsidP="002D0CB7">
      <w:pPr>
        <w:pStyle w:val="N1"/>
      </w:pPr>
      <w:r>
        <w:t>Une</w:t>
      </w:r>
      <w:r w:rsidRPr="00AF24BF">
        <w:t xml:space="preserve"> seconde délégation de crédits </w:t>
      </w:r>
      <w:r>
        <w:t>interviendra</w:t>
      </w:r>
      <w:r w:rsidRPr="00AF24BF">
        <w:t xml:space="preserve"> 3</w:t>
      </w:r>
      <w:r w:rsidRPr="00AF24BF">
        <w:rPr>
          <w:vertAlign w:val="superscript"/>
        </w:rPr>
        <w:t>ème</w:t>
      </w:r>
      <w:r w:rsidRPr="00AF24BF">
        <w:t xml:space="preserve"> circulaire</w:t>
      </w:r>
      <w:r>
        <w:t xml:space="preserve"> 2020</w:t>
      </w:r>
      <w:r w:rsidRPr="00AF24BF">
        <w:t xml:space="preserve">, </w:t>
      </w:r>
      <w:r>
        <w:t xml:space="preserve">toujours </w:t>
      </w:r>
      <w:r w:rsidRPr="00AF24BF">
        <w:t xml:space="preserve">en </w:t>
      </w:r>
      <w:r>
        <w:t xml:space="preserve">AC NR et </w:t>
      </w:r>
      <w:r w:rsidRPr="00AF24BF">
        <w:t>sur la base de l’activité</w:t>
      </w:r>
      <w:r>
        <w:t xml:space="preserve"> déclarée et validée par l’ATIH.</w:t>
      </w:r>
    </w:p>
    <w:p w14:paraId="7400E5B5" w14:textId="04385B65" w:rsidR="009815BC" w:rsidRPr="00AF24BF" w:rsidRDefault="009815BC" w:rsidP="002D0CB7">
      <w:pPr>
        <w:pStyle w:val="N1"/>
      </w:pPr>
      <w:r>
        <w:t>Les modalités de versement en 2021 relatives à l’activité remontée pour M11-M12 2020 seront précisées ultérieurement.</w:t>
      </w:r>
    </w:p>
    <w:p w14:paraId="1228A41A" w14:textId="77777777" w:rsidR="00912D58" w:rsidRDefault="00912D58" w:rsidP="00AF417E">
      <w:pPr>
        <w:pStyle w:val="N1"/>
      </w:pPr>
    </w:p>
    <w:p w14:paraId="3C2C46FF" w14:textId="77777777" w:rsidR="00912D58" w:rsidRDefault="00912D58" w:rsidP="00912D58">
      <w:pPr>
        <w:pStyle w:val="Titre1"/>
        <w:pageBreakBefore/>
        <w:sectPr w:rsidR="00912D58" w:rsidSect="0053591B">
          <w:headerReference w:type="default" r:id="rId8"/>
          <w:footerReference w:type="default" r:id="rId9"/>
          <w:pgSz w:w="11906" w:h="16838"/>
          <w:pgMar w:top="1134" w:right="992" w:bottom="1418" w:left="1418" w:header="709" w:footer="709" w:gutter="0"/>
          <w:cols w:space="708"/>
          <w:docGrid w:linePitch="360"/>
        </w:sectPr>
      </w:pPr>
    </w:p>
    <w:p w14:paraId="09AC7E68" w14:textId="29E4BAE9" w:rsidR="00912D58" w:rsidRDefault="002E201D" w:rsidP="00912D58">
      <w:pPr>
        <w:pStyle w:val="Titre1"/>
        <w:pageBreakBefore/>
      </w:pPr>
      <w:r>
        <w:rPr>
          <w:noProof/>
          <w:lang w:eastAsia="fr-FR" w:bidi="ar-SA"/>
        </w:rPr>
        <mc:AlternateContent>
          <mc:Choice Requires="wps">
            <w:drawing>
              <wp:anchor distT="0" distB="0" distL="114300" distR="114300" simplePos="0" relativeHeight="251650560" behindDoc="0" locked="0" layoutInCell="1" allowOverlap="1" wp14:anchorId="0F5F93FB" wp14:editId="0D55A698">
                <wp:simplePos x="0" y="0"/>
                <wp:positionH relativeFrom="column">
                  <wp:posOffset>172085</wp:posOffset>
                </wp:positionH>
                <wp:positionV relativeFrom="paragraph">
                  <wp:posOffset>328295</wp:posOffset>
                </wp:positionV>
                <wp:extent cx="2684780" cy="575945"/>
                <wp:effectExtent l="0" t="0" r="0" b="0"/>
                <wp:wrapNone/>
                <wp:docPr id="17" name="Rectangle à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57594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709586" w14:textId="77777777" w:rsidR="00912D58" w:rsidRDefault="00912D58" w:rsidP="00912D58">
                            <w:pPr>
                              <w:spacing w:before="120" w:after="0" w:line="240" w:lineRule="auto"/>
                              <w:rPr>
                                <w:b/>
                              </w:rPr>
                            </w:pPr>
                            <w:r>
                              <w:rPr>
                                <w:b/>
                              </w:rPr>
                              <w:t>6</w:t>
                            </w:r>
                            <w:r w:rsidRPr="00044D9A">
                              <w:rPr>
                                <w:b/>
                              </w:rPr>
                              <w:t xml:space="preserve"> mars 2020</w:t>
                            </w:r>
                            <w:r>
                              <w:rPr>
                                <w:b/>
                              </w:rPr>
                              <w:t xml:space="preserve"> Grand Est</w:t>
                            </w:r>
                          </w:p>
                          <w:p w14:paraId="4A24F9A4" w14:textId="77777777" w:rsidR="00912D58" w:rsidRPr="00044D9A" w:rsidRDefault="00912D58" w:rsidP="003A5FCB">
                            <w:pPr>
                              <w:spacing w:before="40" w:after="0" w:line="240" w:lineRule="auto"/>
                              <w:rPr>
                                <w:b/>
                              </w:rPr>
                            </w:pPr>
                            <w:r>
                              <w:rPr>
                                <w:b/>
                              </w:rPr>
                              <w:t>12 mars 2020 France entière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F5F93FB" id="Rectangle à coins arrondis 10" o:spid="_x0000_s1026" style="position:absolute;left:0;text-align:left;margin-left:13.55pt;margin-top:25.85pt;width:211.4pt;height:4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" filled="f" stroked="f">
                <v:textbox>
                  <w:txbxContent>
                    <w:p w14:paraId="10709586" w14:textId="77777777" w:rsidR="00912D58" w:rsidRDefault="00912D58" w:rsidP="00912D58">
                      <w:pPr>
                        <w:spacing w:before="120" w:after="0" w:line="240" w:lineRule="auto"/>
                        <w:rPr>
                          <w:b/>
                        </w:rPr>
                      </w:pPr>
                      <w:r>
                        <w:rPr>
                          <w:b/>
                        </w:rPr>
                        <w:t>6</w:t>
                      </w:r>
                      <w:r w:rsidRPr="00044D9A">
                        <w:rPr>
                          <w:b/>
                        </w:rPr>
                        <w:t xml:space="preserve"> mars 2020</w:t>
                      </w:r>
                      <w:r>
                        <w:rPr>
                          <w:b/>
                        </w:rPr>
                        <w:t xml:space="preserve"> Grand Est</w:t>
                      </w:r>
                    </w:p>
                    <w:p w14:paraId="4A24F9A4" w14:textId="77777777" w:rsidR="00912D58" w:rsidRPr="00044D9A" w:rsidRDefault="00912D58" w:rsidP="003A5FCB">
                      <w:pPr>
                        <w:spacing w:before="40" w:after="0" w:line="240" w:lineRule="auto"/>
                        <w:rPr>
                          <w:b/>
                        </w:rPr>
                      </w:pPr>
                      <w:r>
                        <w:rPr>
                          <w:b/>
                        </w:rPr>
                        <w:t>12 mars 2020 France entière</w:t>
                      </w:r>
                    </w:p>
                  </w:txbxContent>
                </v:textbox>
              </v:roundrect>
            </w:pict>
          </mc:Fallback>
        </mc:AlternateContent>
      </w:r>
      <w:r w:rsidR="00912D58">
        <w:t>Annexe – évolution de la valorisation</w:t>
      </w:r>
    </w:p>
    <w:p w14:paraId="397A001F" w14:textId="223D784D" w:rsidR="00912D58" w:rsidRDefault="002E201D" w:rsidP="00912D58">
      <w:r>
        <w:rPr>
          <w:noProof/>
          <w:lang w:eastAsia="fr-FR"/>
        </w:rPr>
        <mc:AlternateContent>
          <mc:Choice Requires="wps">
            <w:drawing>
              <wp:anchor distT="0" distB="0" distL="114300" distR="114300" simplePos="0" relativeHeight="251664896" behindDoc="0" locked="0" layoutInCell="1" allowOverlap="1" wp14:anchorId="60BCB3D6" wp14:editId="731FB3B1">
                <wp:simplePos x="0" y="0"/>
                <wp:positionH relativeFrom="column">
                  <wp:posOffset>2211070</wp:posOffset>
                </wp:positionH>
                <wp:positionV relativeFrom="paragraph">
                  <wp:posOffset>270510</wp:posOffset>
                </wp:positionV>
                <wp:extent cx="1303020" cy="390525"/>
                <wp:effectExtent l="0" t="0" r="0" b="0"/>
                <wp:wrapNone/>
                <wp:docPr id="16"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3905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745472" w14:textId="77777777" w:rsidR="0092609F" w:rsidRPr="00044D9A" w:rsidRDefault="0092609F" w:rsidP="0092609F">
                            <w:pPr>
                              <w:rPr>
                                <w:b/>
                              </w:rPr>
                            </w:pPr>
                            <w:r>
                              <w:rPr>
                                <w:b/>
                              </w:rPr>
                              <w:t>9 avril</w:t>
                            </w:r>
                            <w:r w:rsidRPr="00044D9A">
                              <w:rPr>
                                <w:b/>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60BCB3D6" id="Rectangle à coins arrondis 11" o:spid="_x0000_s1027" style="position:absolute;margin-left:174.1pt;margin-top:21.3pt;width:102.6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" filled="f" stroked="f">
                <v:textbox>
                  <w:txbxContent>
                    <w:p w14:paraId="50745472" w14:textId="77777777" w:rsidR="0092609F" w:rsidRPr="00044D9A" w:rsidRDefault="0092609F" w:rsidP="0092609F">
                      <w:pPr>
                        <w:rPr>
                          <w:b/>
                        </w:rPr>
                      </w:pPr>
                      <w:r>
                        <w:rPr>
                          <w:b/>
                        </w:rPr>
                        <w:t>9 avril</w:t>
                      </w:r>
                      <w:r w:rsidRPr="00044D9A">
                        <w:rPr>
                          <w:b/>
                        </w:rPr>
                        <w:t xml:space="preserve"> 2020</w:t>
                      </w:r>
                    </w:p>
                  </w:txbxContent>
                </v:textbox>
              </v:roundrect>
            </w:pict>
          </mc:Fallback>
        </mc:AlternateContent>
      </w:r>
      <w:r>
        <w:rPr>
          <w:noProof/>
          <w:lang w:eastAsia="fr-FR"/>
        </w:rPr>
        <mc:AlternateContent>
          <mc:Choice Requires="wps">
            <w:drawing>
              <wp:anchor distT="0" distB="0" distL="114300" distR="114300" simplePos="0" relativeHeight="251660800" behindDoc="0" locked="0" layoutInCell="1" allowOverlap="1" wp14:anchorId="424C06AA" wp14:editId="0EF75AA2">
                <wp:simplePos x="0" y="0"/>
                <wp:positionH relativeFrom="column">
                  <wp:posOffset>7610475</wp:posOffset>
                </wp:positionH>
                <wp:positionV relativeFrom="paragraph">
                  <wp:posOffset>206375</wp:posOffset>
                </wp:positionV>
                <wp:extent cx="971550" cy="390525"/>
                <wp:effectExtent l="0" t="0" r="0" b="0"/>
                <wp:wrapNone/>
                <wp:docPr id="15"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05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7982E3" w14:textId="77777777" w:rsidR="00912D58" w:rsidRPr="00044D9A" w:rsidRDefault="00912D58" w:rsidP="00912D58">
                            <w:pPr>
                              <w:rPr>
                                <w:b/>
                              </w:rPr>
                            </w:pPr>
                            <w:r>
                              <w:rPr>
                                <w:b/>
                              </w:rPr>
                              <w:t>11 mai</w:t>
                            </w:r>
                            <w:r w:rsidRPr="00044D9A">
                              <w:rPr>
                                <w:b/>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24C06AA" id="Rectangle à coins arrondis 13" o:spid="_x0000_s1028" style="position:absolute;margin-left:599.25pt;margin-top:16.25pt;width:76.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" filled="f" stroked="f">
                <v:textbox>
                  <w:txbxContent>
                    <w:p w14:paraId="217982E3" w14:textId="77777777" w:rsidR="00912D58" w:rsidRPr="00044D9A" w:rsidRDefault="00912D58" w:rsidP="00912D58">
                      <w:pPr>
                        <w:rPr>
                          <w:b/>
                        </w:rPr>
                      </w:pPr>
                      <w:r>
                        <w:rPr>
                          <w:b/>
                        </w:rPr>
                        <w:t>11 mai</w:t>
                      </w:r>
                      <w:r w:rsidRPr="00044D9A">
                        <w:rPr>
                          <w:b/>
                        </w:rPr>
                        <w:t xml:space="preserve"> 2020</w:t>
                      </w:r>
                    </w:p>
                  </w:txbxContent>
                </v:textbox>
              </v:roundrect>
            </w:pict>
          </mc:Fallback>
        </mc:AlternateContent>
      </w:r>
      <w:r>
        <w:rPr>
          <w:noProof/>
          <w:lang w:eastAsia="fr-FR"/>
        </w:rPr>
        <mc:AlternateContent>
          <mc:Choice Requires="wps">
            <w:drawing>
              <wp:anchor distT="0" distB="0" distL="114300" distR="114300" simplePos="0" relativeHeight="251655680" behindDoc="0" locked="0" layoutInCell="1" allowOverlap="1" wp14:anchorId="79A86D23" wp14:editId="05DA3CF5">
                <wp:simplePos x="0" y="0"/>
                <wp:positionH relativeFrom="column">
                  <wp:posOffset>4584700</wp:posOffset>
                </wp:positionH>
                <wp:positionV relativeFrom="paragraph">
                  <wp:posOffset>206375</wp:posOffset>
                </wp:positionV>
                <wp:extent cx="971550" cy="390525"/>
                <wp:effectExtent l="0" t="0" r="0" b="0"/>
                <wp:wrapNone/>
                <wp:docPr id="14"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05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BC4248" w14:textId="77777777" w:rsidR="00912D58" w:rsidRPr="00044D9A" w:rsidRDefault="00912D58" w:rsidP="00912D58">
                            <w:pPr>
                              <w:rPr>
                                <w:b/>
                              </w:rPr>
                            </w:pPr>
                            <w:r>
                              <w:rPr>
                                <w:b/>
                              </w:rPr>
                              <w:t>6 mai</w:t>
                            </w:r>
                            <w:r w:rsidRPr="00044D9A">
                              <w:rPr>
                                <w:b/>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9A86D23" id="_x0000_s1029" style="position:absolute;margin-left:361pt;margin-top:16.25pt;width:76.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" filled="f" stroked="f">
                <v:textbox>
                  <w:txbxContent>
                    <w:p w14:paraId="6ABC4248" w14:textId="77777777" w:rsidR="00912D58" w:rsidRPr="00044D9A" w:rsidRDefault="00912D58" w:rsidP="00912D58">
                      <w:pPr>
                        <w:rPr>
                          <w:b/>
                        </w:rPr>
                      </w:pPr>
                      <w:r>
                        <w:rPr>
                          <w:b/>
                        </w:rPr>
                        <w:t>6 mai</w:t>
                      </w:r>
                      <w:r w:rsidRPr="00044D9A">
                        <w:rPr>
                          <w:b/>
                        </w:rPr>
                        <w:t xml:space="preserve"> 2020</w:t>
                      </w:r>
                    </w:p>
                  </w:txbxContent>
                </v:textbox>
              </v:roundrect>
            </w:pict>
          </mc:Fallback>
        </mc:AlternateContent>
      </w:r>
    </w:p>
    <w:p w14:paraId="186382C6" w14:textId="673591B1" w:rsidR="00912D58" w:rsidRDefault="002E201D" w:rsidP="00912D58">
      <w:r>
        <w:rPr>
          <w:noProof/>
          <w:lang w:eastAsia="fr-FR"/>
        </w:rPr>
        <mc:AlternateContent>
          <mc:Choice Requires="wps">
            <w:drawing>
              <wp:anchor distT="0" distB="0" distL="114300" distR="114300" simplePos="0" relativeHeight="251658752" behindDoc="0" locked="0" layoutInCell="1" allowOverlap="1" wp14:anchorId="4D6FDF8F" wp14:editId="0EA4E6C3">
                <wp:simplePos x="0" y="0"/>
                <wp:positionH relativeFrom="column">
                  <wp:posOffset>586105</wp:posOffset>
                </wp:positionH>
                <wp:positionV relativeFrom="paragraph">
                  <wp:posOffset>176530</wp:posOffset>
                </wp:positionV>
                <wp:extent cx="361950" cy="371475"/>
                <wp:effectExtent l="19050" t="19050" r="19050" b="47625"/>
                <wp:wrapNone/>
                <wp:docPr id="13" name="Losang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diamond">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8A4678C" id="_x0000_t4" coordsize="21600,21600" o:spt="4" path="m10800,l,10800,10800,21600,21600,10800xe">
                <v:stroke joinstyle="miter"/>
                <v:path gradientshapeok="t" o:connecttype="rect" textboxrect="5400,5400,16200,16200"/>
              </v:shapetype>
              <v:shape id="Losange 6" o:spid="_x0000_s1026" type="#_x0000_t4" style="position:absolute;margin-left:46.15pt;margin-top:13.9pt;width:28.5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" fillcolor="#d99594" strokecolor="#d99594" strokeweight="1pt">
                <v:fill color2="#f2dbdb" angle="135" focus="50%" type="gradient"/>
                <v:shadow on="t" color="#622423" opacity=".5" offset="1pt"/>
              </v:shape>
            </w:pict>
          </mc:Fallback>
        </mc:AlternateContent>
      </w:r>
      <w:r>
        <w:rPr>
          <w:noProof/>
          <w:lang w:eastAsia="fr-FR"/>
        </w:rPr>
        <mc:AlternateContent>
          <mc:Choice Requires="wps">
            <w:drawing>
              <wp:anchor distT="0" distB="0" distL="114300" distR="114300" simplePos="0" relativeHeight="251665920" behindDoc="0" locked="0" layoutInCell="1" allowOverlap="1" wp14:anchorId="57E056ED" wp14:editId="1F57AE85">
                <wp:simplePos x="0" y="0"/>
                <wp:positionH relativeFrom="column">
                  <wp:posOffset>2424430</wp:posOffset>
                </wp:positionH>
                <wp:positionV relativeFrom="paragraph">
                  <wp:posOffset>248920</wp:posOffset>
                </wp:positionV>
                <wp:extent cx="361950" cy="371475"/>
                <wp:effectExtent l="19050" t="19050" r="19050" b="47625"/>
                <wp:wrapNone/>
                <wp:docPr id="11" name="Losang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diamond">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E084D8C" id="Losange 9" o:spid="_x0000_s1026" type="#_x0000_t4" style="position:absolute;margin-left:190.9pt;margin-top:19.6pt;width:28.5pt;height:2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" fillcolor="#d99594" strokecolor="#d99594" strokeweight="1pt">
                <v:fill color2="#f2dbdb" angle="135" focus="50%" type="gradient"/>
                <v:shadow on="t" color="#622423" opacity=".5" offset="1pt"/>
              </v:shape>
            </w:pict>
          </mc:Fallback>
        </mc:AlternateContent>
      </w:r>
      <w:r>
        <w:rPr>
          <w:noProof/>
          <w:lang w:eastAsia="fr-FR"/>
        </w:rPr>
        <mc:AlternateContent>
          <mc:Choice Requires="wps">
            <w:drawing>
              <wp:anchor distT="0" distB="0" distL="114300" distR="114300" simplePos="0" relativeHeight="251661824" behindDoc="0" locked="0" layoutInCell="1" allowOverlap="1" wp14:anchorId="5473A41A" wp14:editId="0A8C8472">
                <wp:simplePos x="0" y="0"/>
                <wp:positionH relativeFrom="column">
                  <wp:posOffset>4867275</wp:posOffset>
                </wp:positionH>
                <wp:positionV relativeFrom="paragraph">
                  <wp:posOffset>176530</wp:posOffset>
                </wp:positionV>
                <wp:extent cx="361950" cy="371475"/>
                <wp:effectExtent l="19050" t="19050" r="19050" b="47625"/>
                <wp:wrapNone/>
                <wp:docPr id="10" name="Losang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diamond">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20EB6B1" id="Losange 9" o:spid="_x0000_s1026" type="#_x0000_t4" style="position:absolute;margin-left:383.25pt;margin-top:13.9pt;width:28.5pt;height:2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" fillcolor="#d99594" strokecolor="#d99594" strokeweight="1pt">
                <v:fill color2="#f2dbdb" angle="135" focus="50%" type="gradient"/>
                <v:shadow on="t" color="#622423" opacity=".5" offset="1pt"/>
              </v:shape>
            </w:pict>
          </mc:Fallback>
        </mc:AlternateContent>
      </w:r>
      <w:r>
        <w:rPr>
          <w:noProof/>
          <w:lang w:eastAsia="fr-FR"/>
        </w:rPr>
        <mc:AlternateContent>
          <mc:Choice Requires="wps">
            <w:drawing>
              <wp:anchor distT="0" distB="0" distL="114300" distR="114300" simplePos="0" relativeHeight="251659776" behindDoc="0" locked="0" layoutInCell="1" allowOverlap="1" wp14:anchorId="736B69C3" wp14:editId="54A5A80B">
                <wp:simplePos x="0" y="0"/>
                <wp:positionH relativeFrom="column">
                  <wp:posOffset>7933055</wp:posOffset>
                </wp:positionH>
                <wp:positionV relativeFrom="paragraph">
                  <wp:posOffset>176530</wp:posOffset>
                </wp:positionV>
                <wp:extent cx="361950" cy="371475"/>
                <wp:effectExtent l="19050" t="19050" r="19050" b="47625"/>
                <wp:wrapNone/>
                <wp:docPr id="12" name="Losang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diamond">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C8A8A04" id="Losange 12" o:spid="_x0000_s1026" type="#_x0000_t4" style="position:absolute;margin-left:624.65pt;margin-top:13.9pt;width:28.5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" fillcolor="#d99594" strokecolor="#d99594" strokeweight="1pt">
                <v:fill color2="#f2dbdb" angle="135" focus="50%" type="gradient"/>
                <v:shadow on="t" color="#622423" opacity=".5" offset="1pt"/>
              </v:shape>
            </w:pict>
          </mc:Fallback>
        </mc:AlternateContent>
      </w:r>
    </w:p>
    <w:p w14:paraId="3C9CB3C8" w14:textId="027AD7CB" w:rsidR="00912D58" w:rsidRDefault="002E201D" w:rsidP="00912D58">
      <w:r>
        <w:rPr>
          <w:noProof/>
          <w:lang w:eastAsia="fr-FR"/>
        </w:rPr>
        <mc:AlternateContent>
          <mc:Choice Requires="wps">
            <w:drawing>
              <wp:anchor distT="0" distB="0" distL="114299" distR="114299" simplePos="0" relativeHeight="251651584" behindDoc="0" locked="0" layoutInCell="1" allowOverlap="1" wp14:anchorId="7AC54264" wp14:editId="3C401BE4">
                <wp:simplePos x="0" y="0"/>
                <wp:positionH relativeFrom="column">
                  <wp:posOffset>742949</wp:posOffset>
                </wp:positionH>
                <wp:positionV relativeFrom="paragraph">
                  <wp:posOffset>26035</wp:posOffset>
                </wp:positionV>
                <wp:extent cx="0" cy="676275"/>
                <wp:effectExtent l="0" t="0" r="0" b="0"/>
                <wp:wrapNone/>
                <wp:docPr id="9"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74BF429" id="_x0000_t32" coordsize="21600,21600" o:spt="32" o:oned="t" path="m,l21600,21600e" filled="f">
                <v:path arrowok="t" fillok="f" o:connecttype="none"/>
                <o:lock v:ext="edit" shapetype="t"/>
              </v:shapetype>
              <v:shape id="Connecteur droit avec flèche 7" o:spid="_x0000_s1026" type="#_x0000_t32" style="position:absolute;margin-left:58.5pt;margin-top:2.05pt;width:0;height:53.25pt;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">
                <v:stroke dashstyle="dash"/>
              </v:shape>
            </w:pict>
          </mc:Fallback>
        </mc:AlternateContent>
      </w:r>
      <w:r>
        <w:rPr>
          <w:noProof/>
          <w:lang w:eastAsia="fr-FR"/>
        </w:rPr>
        <mc:AlternateContent>
          <mc:Choice Requires="wps">
            <w:drawing>
              <wp:anchor distT="0" distB="0" distL="114299" distR="114299" simplePos="0" relativeHeight="251662848" behindDoc="0" locked="0" layoutInCell="1" allowOverlap="1" wp14:anchorId="7C90ED89" wp14:editId="4A694F7D">
                <wp:simplePos x="0" y="0"/>
                <wp:positionH relativeFrom="column">
                  <wp:posOffset>2590799</wp:posOffset>
                </wp:positionH>
                <wp:positionV relativeFrom="paragraph">
                  <wp:posOffset>91440</wp:posOffset>
                </wp:positionV>
                <wp:extent cx="0" cy="676275"/>
                <wp:effectExtent l="0" t="0" r="0" b="0"/>
                <wp:wrapNone/>
                <wp:docPr id="7"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74282446" id="Connecteur droit avec flèche 8" o:spid="_x0000_s1026" type="#_x0000_t32" style="position:absolute;margin-left:204pt;margin-top:7.2pt;width:0;height:53.2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">
                <v:stroke dashstyle="dash"/>
              </v:shape>
            </w:pict>
          </mc:Fallback>
        </mc:AlternateContent>
      </w:r>
      <w:r>
        <w:rPr>
          <w:noProof/>
          <w:lang w:eastAsia="fr-FR"/>
        </w:rPr>
        <mc:AlternateContent>
          <mc:Choice Requires="wps">
            <w:drawing>
              <wp:anchor distT="0" distB="0" distL="114299" distR="114299" simplePos="0" relativeHeight="251653632" behindDoc="0" locked="0" layoutInCell="1" allowOverlap="1" wp14:anchorId="5EF5A0AC" wp14:editId="064410E3">
                <wp:simplePos x="0" y="0"/>
                <wp:positionH relativeFrom="column">
                  <wp:posOffset>5084444</wp:posOffset>
                </wp:positionH>
                <wp:positionV relativeFrom="paragraph">
                  <wp:posOffset>26035</wp:posOffset>
                </wp:positionV>
                <wp:extent cx="0" cy="676275"/>
                <wp:effectExtent l="0" t="0" r="0" b="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DC513DE" id="Connecteur droit avec flèche 8" o:spid="_x0000_s1026" type="#_x0000_t32" style="position:absolute;margin-left:400.35pt;margin-top:2.05pt;width:0;height:53.25pt;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">
                <v:stroke dashstyle="dash"/>
              </v:shape>
            </w:pict>
          </mc:Fallback>
        </mc:AlternateContent>
      </w:r>
      <w:r>
        <w:rPr>
          <w:noProof/>
          <w:lang w:eastAsia="fr-FR"/>
        </w:rPr>
        <mc:AlternateContent>
          <mc:Choice Requires="wps">
            <w:drawing>
              <wp:anchor distT="0" distB="0" distL="114299" distR="114299" simplePos="0" relativeHeight="251656704" behindDoc="0" locked="0" layoutInCell="1" allowOverlap="1" wp14:anchorId="1021C2B9" wp14:editId="671ACDBB">
                <wp:simplePos x="0" y="0"/>
                <wp:positionH relativeFrom="column">
                  <wp:posOffset>8139429</wp:posOffset>
                </wp:positionH>
                <wp:positionV relativeFrom="paragraph">
                  <wp:posOffset>26035</wp:posOffset>
                </wp:positionV>
                <wp:extent cx="0" cy="676275"/>
                <wp:effectExtent l="0" t="0" r="0" b="0"/>
                <wp:wrapNone/>
                <wp:docPr id="6"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1A7A545" id="Connecteur droit avec flèche 4" o:spid="_x0000_s1026" type="#_x0000_t32" style="position:absolute;margin-left:640.9pt;margin-top:2.05pt;width:0;height:53.25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">
                <v:stroke dashstyle="dash"/>
              </v:shape>
            </w:pict>
          </mc:Fallback>
        </mc:AlternateContent>
      </w:r>
      <w:r>
        <w:rPr>
          <w:noProof/>
          <w:lang w:eastAsia="fr-FR"/>
        </w:rPr>
        <mc:AlternateContent>
          <mc:Choice Requires="wps">
            <w:drawing>
              <wp:anchor distT="0" distB="0" distL="114300" distR="114300" simplePos="0" relativeHeight="251649536" behindDoc="0" locked="0" layoutInCell="1" allowOverlap="1" wp14:anchorId="7A37FDAF" wp14:editId="22D6C0BF">
                <wp:simplePos x="0" y="0"/>
                <wp:positionH relativeFrom="column">
                  <wp:posOffset>-201930</wp:posOffset>
                </wp:positionH>
                <wp:positionV relativeFrom="paragraph">
                  <wp:posOffset>90170</wp:posOffset>
                </wp:positionV>
                <wp:extent cx="9201150" cy="0"/>
                <wp:effectExtent l="12700" t="54610" r="15875" b="5969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A15F5AB" id="Connecteur droit avec flèche 5" o:spid="_x0000_s1026" type="#_x0000_t32" style="position:absolute;margin-left:-15.9pt;margin-top:7.1pt;width:724.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">
                <v:stroke endarrow="block"/>
              </v:shape>
            </w:pict>
          </mc:Fallback>
        </mc:AlternateContent>
      </w:r>
    </w:p>
    <w:p w14:paraId="62A9CEEE" w14:textId="5F8182BB" w:rsidR="00912D58" w:rsidRDefault="002E201D" w:rsidP="00912D58">
      <w:r>
        <w:rPr>
          <w:noProof/>
          <w:lang w:eastAsia="fr-FR"/>
        </w:rPr>
        <mc:AlternateContent>
          <mc:Choice Requires="wps">
            <w:drawing>
              <wp:anchor distT="0" distB="0" distL="114300" distR="114300" simplePos="0" relativeHeight="251657728" behindDoc="0" locked="0" layoutInCell="1" allowOverlap="1" wp14:anchorId="510C118B" wp14:editId="4B14294E">
                <wp:simplePos x="0" y="0"/>
                <wp:positionH relativeFrom="column">
                  <wp:posOffset>6109970</wp:posOffset>
                </wp:positionH>
                <wp:positionV relativeFrom="paragraph">
                  <wp:posOffset>115570</wp:posOffset>
                </wp:positionV>
                <wp:extent cx="2889250" cy="5073015"/>
                <wp:effectExtent l="0" t="0" r="6350" b="0"/>
                <wp:wrapNone/>
                <wp:docPr id="4"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5073015"/>
                        </a:xfrm>
                        <a:prstGeom prst="roundRect">
                          <a:avLst>
                            <a:gd name="adj" fmla="val 5509"/>
                          </a:avLst>
                        </a:prstGeom>
                        <a:solidFill>
                          <a:srgbClr val="FFFFFF"/>
                        </a:solidFill>
                        <a:ln w="9525">
                          <a:solidFill>
                            <a:srgbClr val="000000"/>
                          </a:solidFill>
                          <a:round/>
                          <a:headEnd/>
                          <a:tailEnd/>
                        </a:ln>
                      </wps:spPr>
                      <wps:txbx>
                        <w:txbxContent>
                          <w:p w14:paraId="027B9827" w14:textId="77777777" w:rsidR="00912D58" w:rsidRPr="00FF7B8C" w:rsidRDefault="00912D58" w:rsidP="00912D58">
                            <w:pPr>
                              <w:numPr>
                                <w:ilvl w:val="0"/>
                                <w:numId w:val="15"/>
                              </w:numPr>
                              <w:spacing w:before="120" w:after="0" w:line="240" w:lineRule="auto"/>
                              <w:ind w:left="284" w:hanging="218"/>
                              <w:jc w:val="both"/>
                              <w:rPr>
                                <w:i/>
                                <w:color w:val="002060"/>
                                <w:sz w:val="16"/>
                                <w:szCs w:val="16"/>
                              </w:rPr>
                            </w:pPr>
                            <w:r w:rsidRPr="00CC6EB9">
                              <w:rPr>
                                <w:b/>
                                <w:sz w:val="16"/>
                                <w:szCs w:val="16"/>
                              </w:rPr>
                              <w:t>5271</w:t>
                            </w:r>
                            <w:r>
                              <w:rPr>
                                <w:sz w:val="16"/>
                                <w:szCs w:val="16"/>
                              </w:rPr>
                              <w:t> : changement de libellé</w:t>
                            </w:r>
                          </w:p>
                          <w:p w14:paraId="5A88B0C3" w14:textId="77777777" w:rsidR="00912D58" w:rsidRPr="00FF7B8C" w:rsidRDefault="00912D58" w:rsidP="00912D58">
                            <w:pPr>
                              <w:numPr>
                                <w:ilvl w:val="0"/>
                                <w:numId w:val="15"/>
                              </w:numPr>
                              <w:spacing w:before="120" w:after="0" w:line="240" w:lineRule="auto"/>
                              <w:ind w:left="284" w:hanging="218"/>
                              <w:jc w:val="both"/>
                              <w:rPr>
                                <w:i/>
                                <w:color w:val="002060"/>
                                <w:sz w:val="16"/>
                                <w:szCs w:val="16"/>
                              </w:rPr>
                            </w:pPr>
                            <w:r w:rsidRPr="00CC6EB9">
                              <w:rPr>
                                <w:b/>
                                <w:sz w:val="16"/>
                                <w:szCs w:val="16"/>
                              </w:rPr>
                              <w:t>9006 :</w:t>
                            </w:r>
                            <w:r w:rsidRPr="00FF7B8C">
                              <w:rPr>
                                <w:sz w:val="16"/>
                                <w:szCs w:val="16"/>
                              </w:rPr>
                              <w:t xml:space="preserve"> création cotation à </w:t>
                            </w:r>
                            <w:r w:rsidR="003644DA" w:rsidRPr="00FF7B8C">
                              <w:rPr>
                                <w:sz w:val="16"/>
                                <w:szCs w:val="16"/>
                              </w:rPr>
                              <w:t>20 et</w:t>
                            </w:r>
                            <w:r w:rsidRPr="00FF7B8C">
                              <w:rPr>
                                <w:sz w:val="16"/>
                                <w:szCs w:val="16"/>
                              </w:rPr>
                              <w:t xml:space="preserve"> taux de PEC AMO à 100%</w:t>
                            </w:r>
                          </w:p>
                          <w:p w14:paraId="48F20335" w14:textId="77777777" w:rsidR="00912D58" w:rsidRPr="00FF7B8C" w:rsidRDefault="00912D58" w:rsidP="00912D58">
                            <w:pPr>
                              <w:numPr>
                                <w:ilvl w:val="0"/>
                                <w:numId w:val="15"/>
                              </w:numPr>
                              <w:spacing w:before="120" w:after="0" w:line="240" w:lineRule="auto"/>
                              <w:ind w:left="284" w:hanging="218"/>
                              <w:jc w:val="both"/>
                              <w:rPr>
                                <w:i/>
                                <w:color w:val="002060"/>
                                <w:sz w:val="16"/>
                                <w:szCs w:val="16"/>
                              </w:rPr>
                            </w:pPr>
                            <w:r w:rsidRPr="00CC6EB9">
                              <w:rPr>
                                <w:b/>
                                <w:sz w:val="16"/>
                                <w:szCs w:val="16"/>
                              </w:rPr>
                              <w:t>9058 :</w:t>
                            </w:r>
                            <w:r>
                              <w:rPr>
                                <w:sz w:val="16"/>
                                <w:szCs w:val="16"/>
                              </w:rPr>
                              <w:t xml:space="preserve"> création pour le prélèvement par un médecin biologiste (non porté en facturation) facturé via KB 5 </w:t>
                            </w:r>
                            <w:r w:rsidRPr="00FF7B8C">
                              <w:rPr>
                                <w:sz w:val="16"/>
                                <w:szCs w:val="16"/>
                              </w:rPr>
                              <w:t>et taux de PEC AMO à 100%</w:t>
                            </w:r>
                          </w:p>
                          <w:p w14:paraId="0771D4FC" w14:textId="77777777" w:rsidR="00912D58" w:rsidRDefault="00912D58" w:rsidP="00912D58">
                            <w:pPr>
                              <w:spacing w:before="120" w:after="0" w:line="240" w:lineRule="auto"/>
                              <w:ind w:left="284"/>
                              <w:jc w:val="both"/>
                              <w:rPr>
                                <w:b/>
                                <w:i/>
                                <w:color w:val="002060"/>
                                <w:sz w:val="16"/>
                                <w:szCs w:val="16"/>
                                <w:lang w:eastAsia="fr-FR"/>
                              </w:rPr>
                            </w:pPr>
                            <w:r w:rsidRPr="00FF7B8C">
                              <w:rPr>
                                <w:b/>
                                <w:i/>
                                <w:color w:val="002060"/>
                                <w:sz w:val="16"/>
                                <w:szCs w:val="16"/>
                                <w:lang w:eastAsia="fr-FR"/>
                              </w:rPr>
                              <w:t>Arrêté du 12 mai 2020 portant modification de la liste des actes et prestations mentionnée à l'article L. 162-1-7 du code de la sécurité sociale (inscription de la détection du génome du SARS-CoV-2 par RT PCR) génome du SARS-CoV-2 par RT PCR) (les dispositions de cette décision sont entrées en vigueur le 11 mai).</w:t>
                            </w:r>
                          </w:p>
                          <w:p w14:paraId="35047B06" w14:textId="77777777" w:rsidR="00912D58" w:rsidRDefault="00912D58" w:rsidP="00912D58">
                            <w:pPr>
                              <w:spacing w:before="120" w:after="0" w:line="240" w:lineRule="auto"/>
                              <w:ind w:left="284"/>
                              <w:rPr>
                                <w:sz w:val="16"/>
                                <w:szCs w:val="16"/>
                              </w:rPr>
                            </w:pPr>
                            <w:r w:rsidRPr="00ED65E2">
                              <w:rPr>
                                <w:b/>
                                <w:sz w:val="16"/>
                                <w:szCs w:val="16"/>
                                <w:u w:val="single"/>
                              </w:rPr>
                              <w:t>Prélèvement :</w:t>
                            </w:r>
                            <w:r>
                              <w:rPr>
                                <w:sz w:val="16"/>
                                <w:szCs w:val="16"/>
                              </w:rPr>
                              <w:t xml:space="preserve"> </w:t>
                            </w:r>
                          </w:p>
                          <w:p w14:paraId="07F066DB" w14:textId="77777777" w:rsidR="005E37F8" w:rsidRPr="00F92483" w:rsidRDefault="005E37F8" w:rsidP="005E37F8">
                            <w:pPr>
                              <w:spacing w:before="120" w:after="0" w:line="240" w:lineRule="auto"/>
                              <w:ind w:left="284"/>
                              <w:jc w:val="both"/>
                              <w:rPr>
                                <w:color w:val="000000"/>
                                <w:sz w:val="16"/>
                                <w:szCs w:val="16"/>
                              </w:rPr>
                            </w:pPr>
                            <w:r w:rsidRPr="006D3756">
                              <w:rPr>
                                <w:color w:val="000000"/>
                                <w:sz w:val="16"/>
                                <w:szCs w:val="16"/>
                              </w:rPr>
                              <w:t>Infirmière réalisant le prélèvement dans l’établissement dans le cadre de dépistages en série de type drive ou dans le cadre de dépistage collectif par des équipes mobiles intervenant en établissement social ou médico- social (et non payées directement par les établissements sociaux ou médico sociaux aux établissements sanitaires ex DG</w:t>
                            </w:r>
                            <w:r w:rsidRPr="006D3756">
                              <w:rPr>
                                <w:b/>
                                <w:color w:val="000000"/>
                                <w:sz w:val="16"/>
                                <w:szCs w:val="16"/>
                              </w:rPr>
                              <w:t>)</w:t>
                            </w:r>
                            <w:r w:rsidR="00CA1B56" w:rsidRPr="006D3756">
                              <w:rPr>
                                <w:color w:val="000000"/>
                                <w:sz w:val="16"/>
                                <w:szCs w:val="16"/>
                              </w:rPr>
                              <w:t xml:space="preserve"> </w:t>
                            </w:r>
                            <w:r w:rsidRPr="006D3756">
                              <w:rPr>
                                <w:color w:val="000000"/>
                                <w:sz w:val="16"/>
                                <w:szCs w:val="16"/>
                              </w:rPr>
                              <w:t>= AMI 3.1 à 100%</w:t>
                            </w:r>
                          </w:p>
                          <w:p w14:paraId="2CA69296" w14:textId="77777777" w:rsidR="00912D58" w:rsidRPr="00F92483" w:rsidRDefault="00912D58" w:rsidP="00912D58">
                            <w:pPr>
                              <w:spacing w:before="120" w:after="0" w:line="240" w:lineRule="auto"/>
                              <w:ind w:left="284"/>
                              <w:rPr>
                                <w:color w:val="000000"/>
                                <w:sz w:val="16"/>
                                <w:szCs w:val="16"/>
                              </w:rPr>
                            </w:pPr>
                            <w:r w:rsidRPr="00941B21">
                              <w:rPr>
                                <w:color w:val="000000"/>
                                <w:sz w:val="16"/>
                                <w:szCs w:val="16"/>
                              </w:rPr>
                              <w:t xml:space="preserve">Infirmière réalisant le prélèvement au titre d’une équipe mobile intervenant </w:t>
                            </w:r>
                            <w:r w:rsidRPr="00B541A4">
                              <w:rPr>
                                <w:b/>
                                <w:color w:val="000000"/>
                                <w:sz w:val="16"/>
                                <w:szCs w:val="16"/>
                              </w:rPr>
                              <w:t>au domicile du patient</w:t>
                            </w:r>
                            <w:r w:rsidRPr="00941B21">
                              <w:rPr>
                                <w:color w:val="000000"/>
                                <w:sz w:val="16"/>
                                <w:szCs w:val="16"/>
                              </w:rPr>
                              <w:t xml:space="preserve"> pour un </w:t>
                            </w:r>
                            <w:r w:rsidRPr="00B541A4">
                              <w:rPr>
                                <w:b/>
                                <w:color w:val="000000"/>
                                <w:sz w:val="16"/>
                                <w:szCs w:val="16"/>
                              </w:rPr>
                              <w:t xml:space="preserve">dépistage </w:t>
                            </w:r>
                            <w:r w:rsidR="003644DA" w:rsidRPr="00B541A4">
                              <w:rPr>
                                <w:b/>
                                <w:color w:val="000000"/>
                                <w:sz w:val="16"/>
                                <w:szCs w:val="16"/>
                              </w:rPr>
                              <w:t>individuel</w:t>
                            </w:r>
                            <w:r w:rsidR="003644DA" w:rsidRPr="00941B21">
                              <w:rPr>
                                <w:color w:val="000000"/>
                                <w:sz w:val="16"/>
                                <w:szCs w:val="16"/>
                              </w:rPr>
                              <w:t xml:space="preserve"> </w:t>
                            </w:r>
                            <w:r w:rsidR="003644DA">
                              <w:rPr>
                                <w:color w:val="000000"/>
                                <w:sz w:val="16"/>
                                <w:szCs w:val="16"/>
                              </w:rPr>
                              <w:t>=</w:t>
                            </w:r>
                            <w:r w:rsidRPr="00F92483">
                              <w:rPr>
                                <w:color w:val="000000"/>
                                <w:sz w:val="16"/>
                                <w:szCs w:val="16"/>
                              </w:rPr>
                              <w:t xml:space="preserve"> AMI </w:t>
                            </w:r>
                            <w:r>
                              <w:rPr>
                                <w:color w:val="000000"/>
                                <w:sz w:val="16"/>
                                <w:szCs w:val="16"/>
                              </w:rPr>
                              <w:t>4.2</w:t>
                            </w:r>
                            <w:r w:rsidRPr="00F92483">
                              <w:rPr>
                                <w:color w:val="000000"/>
                                <w:sz w:val="16"/>
                                <w:szCs w:val="16"/>
                              </w:rPr>
                              <w:t xml:space="preserve"> à </w:t>
                            </w:r>
                            <w:r>
                              <w:rPr>
                                <w:color w:val="000000"/>
                                <w:sz w:val="16"/>
                                <w:szCs w:val="16"/>
                              </w:rPr>
                              <w:t>10</w:t>
                            </w:r>
                            <w:r w:rsidRPr="00F92483">
                              <w:rPr>
                                <w:color w:val="000000"/>
                                <w:sz w:val="16"/>
                                <w:szCs w:val="16"/>
                              </w:rPr>
                              <w:t>0%</w:t>
                            </w:r>
                          </w:p>
                          <w:p w14:paraId="0D5252B9" w14:textId="77777777" w:rsidR="00912D58" w:rsidRDefault="00912D58" w:rsidP="00912D58">
                            <w:pPr>
                              <w:spacing w:before="120" w:after="0" w:line="240" w:lineRule="auto"/>
                              <w:ind w:left="284"/>
                              <w:rPr>
                                <w:color w:val="000000"/>
                                <w:sz w:val="16"/>
                                <w:szCs w:val="16"/>
                              </w:rPr>
                            </w:pPr>
                            <w:r w:rsidRPr="00F92483">
                              <w:rPr>
                                <w:color w:val="000000"/>
                                <w:sz w:val="16"/>
                                <w:szCs w:val="16"/>
                              </w:rPr>
                              <w:t>Médecin = K5 à 100%</w:t>
                            </w:r>
                          </w:p>
                          <w:p w14:paraId="2A3C2899" w14:textId="77777777" w:rsidR="00912D58" w:rsidRDefault="00912D58" w:rsidP="00912D58">
                            <w:pPr>
                              <w:spacing w:before="120" w:after="0" w:line="240" w:lineRule="auto"/>
                              <w:ind w:left="284"/>
                              <w:rPr>
                                <w:color w:val="000000"/>
                                <w:sz w:val="16"/>
                                <w:szCs w:val="16"/>
                              </w:rPr>
                            </w:pPr>
                            <w:r w:rsidRPr="00F92483">
                              <w:rPr>
                                <w:color w:val="000000"/>
                                <w:sz w:val="16"/>
                                <w:szCs w:val="16"/>
                              </w:rPr>
                              <w:t xml:space="preserve">Biologiste médical non </w:t>
                            </w:r>
                            <w:r w:rsidR="003644DA" w:rsidRPr="00F92483">
                              <w:rPr>
                                <w:color w:val="000000"/>
                                <w:sz w:val="16"/>
                                <w:szCs w:val="16"/>
                              </w:rPr>
                              <w:t>médecin =</w:t>
                            </w:r>
                            <w:r w:rsidRPr="00F92483">
                              <w:rPr>
                                <w:color w:val="000000"/>
                                <w:sz w:val="16"/>
                                <w:szCs w:val="16"/>
                              </w:rPr>
                              <w:t xml:space="preserve"> KB5 à 100%</w:t>
                            </w:r>
                          </w:p>
                          <w:p w14:paraId="60EE418F" w14:textId="77777777" w:rsidR="00912D58" w:rsidRPr="004B4994" w:rsidRDefault="00912D58" w:rsidP="00912D58">
                            <w:pPr>
                              <w:numPr>
                                <w:ilvl w:val="0"/>
                                <w:numId w:val="16"/>
                              </w:numPr>
                              <w:spacing w:before="120" w:after="0" w:line="240" w:lineRule="auto"/>
                              <w:ind w:left="284" w:hanging="284"/>
                              <w:rPr>
                                <w:color w:val="000000"/>
                                <w:sz w:val="16"/>
                                <w:szCs w:val="16"/>
                              </w:rPr>
                            </w:pPr>
                            <w:r w:rsidRPr="00F92483">
                              <w:rPr>
                                <w:b/>
                                <w:color w:val="000000"/>
                                <w:sz w:val="16"/>
                                <w:szCs w:val="16"/>
                                <w:u w:val="single"/>
                              </w:rPr>
                              <w:t>Préleveur :</w:t>
                            </w:r>
                          </w:p>
                          <w:p w14:paraId="2F55EBD5" w14:textId="77777777" w:rsidR="00912D58" w:rsidRDefault="00912D58" w:rsidP="00912D58">
                            <w:pPr>
                              <w:spacing w:before="120" w:after="0" w:line="240" w:lineRule="auto"/>
                              <w:ind w:left="284"/>
                              <w:rPr>
                                <w:color w:val="000000"/>
                                <w:sz w:val="16"/>
                                <w:szCs w:val="16"/>
                              </w:rPr>
                            </w:pPr>
                            <w:r w:rsidRPr="004B4994">
                              <w:rPr>
                                <w:color w:val="000000"/>
                                <w:sz w:val="16"/>
                                <w:szCs w:val="16"/>
                              </w:rPr>
                              <w:t>9005 à 100%</w:t>
                            </w:r>
                          </w:p>
                          <w:p w14:paraId="0E451EE7" w14:textId="77777777" w:rsidR="00912D58" w:rsidRPr="004B4994" w:rsidRDefault="00912D58" w:rsidP="00912D58">
                            <w:pPr>
                              <w:spacing w:before="120" w:after="0" w:line="240" w:lineRule="auto"/>
                              <w:ind w:left="284"/>
                              <w:rPr>
                                <w:color w:val="000000"/>
                                <w:sz w:val="16"/>
                                <w:szCs w:val="16"/>
                              </w:rPr>
                            </w:pPr>
                            <w:r w:rsidRPr="004B4994">
                              <w:rPr>
                                <w:color w:val="000000"/>
                                <w:sz w:val="16"/>
                                <w:szCs w:val="16"/>
                              </w:rPr>
                              <w:t>9006 à 100%</w:t>
                            </w:r>
                          </w:p>
                          <w:p w14:paraId="0CBF3334" w14:textId="77777777" w:rsidR="00912D58" w:rsidRDefault="00912D58" w:rsidP="00912D58">
                            <w:pPr>
                              <w:numPr>
                                <w:ilvl w:val="0"/>
                                <w:numId w:val="16"/>
                              </w:numPr>
                              <w:spacing w:before="120" w:after="0" w:line="240" w:lineRule="auto"/>
                              <w:ind w:left="284" w:hanging="284"/>
                              <w:rPr>
                                <w:color w:val="000000"/>
                                <w:sz w:val="16"/>
                                <w:szCs w:val="16"/>
                              </w:rPr>
                            </w:pPr>
                            <w:r w:rsidRPr="00F92483">
                              <w:rPr>
                                <w:b/>
                                <w:color w:val="000000"/>
                                <w:sz w:val="16"/>
                                <w:szCs w:val="16"/>
                                <w:u w:val="single"/>
                              </w:rPr>
                              <w:t>Test</w:t>
                            </w:r>
                            <w:r>
                              <w:rPr>
                                <w:b/>
                                <w:color w:val="000000"/>
                                <w:sz w:val="16"/>
                                <w:szCs w:val="16"/>
                                <w:u w:val="single"/>
                              </w:rPr>
                              <w:t> </w:t>
                            </w:r>
                            <w:r>
                              <w:rPr>
                                <w:color w:val="000000"/>
                                <w:sz w:val="16"/>
                                <w:szCs w:val="16"/>
                              </w:rPr>
                              <w:t>:</w:t>
                            </w:r>
                          </w:p>
                          <w:p w14:paraId="1E1BF69C"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5271 à 100%</w:t>
                            </w:r>
                          </w:p>
                          <w:p w14:paraId="31D0724C" w14:textId="77777777" w:rsidR="00912D58" w:rsidRPr="00AF5E26" w:rsidRDefault="00912D58" w:rsidP="00912D58">
                            <w:pPr>
                              <w:numPr>
                                <w:ilvl w:val="0"/>
                                <w:numId w:val="16"/>
                              </w:numPr>
                              <w:spacing w:before="120" w:after="0" w:line="240" w:lineRule="auto"/>
                              <w:ind w:left="284" w:hanging="284"/>
                              <w:jc w:val="both"/>
                              <w:rPr>
                                <w:b/>
                                <w:sz w:val="16"/>
                                <w:szCs w:val="16"/>
                                <w:lang w:eastAsia="fr-FR"/>
                              </w:rPr>
                            </w:pPr>
                            <w:r w:rsidRPr="004B4994">
                              <w:rPr>
                                <w:color w:val="000000"/>
                                <w:sz w:val="16"/>
                                <w:szCs w:val="16"/>
                              </w:rPr>
                              <w:t>Prescription ou présence du patient dans Contact Covid obligatoire pour prise en charge par l’AMO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10C118B" id="Rectangle à coins arrondis 3" o:spid="_x0000_s1030" style="position:absolute;margin-left:481.1pt;margin-top:9.1pt;width:227.5pt;height:39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">
                <v:textbox inset=".5mm,.3mm,.5mm,.3mm">
                  <w:txbxContent>
                    <w:p w14:paraId="027B9827" w14:textId="77777777" w:rsidR="00912D58" w:rsidRPr="00FF7B8C" w:rsidRDefault="00912D58" w:rsidP="00912D58">
                      <w:pPr>
                        <w:numPr>
                          <w:ilvl w:val="0"/>
                          <w:numId w:val="15"/>
                        </w:numPr>
                        <w:spacing w:before="120" w:after="0" w:line="240" w:lineRule="auto"/>
                        <w:ind w:left="284" w:hanging="218"/>
                        <w:jc w:val="both"/>
                        <w:rPr>
                          <w:i/>
                          <w:color w:val="002060"/>
                          <w:sz w:val="16"/>
                          <w:szCs w:val="16"/>
                        </w:rPr>
                      </w:pPr>
                      <w:r w:rsidRPr="00CC6EB9">
                        <w:rPr>
                          <w:b/>
                          <w:sz w:val="16"/>
                          <w:szCs w:val="16"/>
                        </w:rPr>
                        <w:t>5271</w:t>
                      </w:r>
                      <w:r>
                        <w:rPr>
                          <w:sz w:val="16"/>
                          <w:szCs w:val="16"/>
                        </w:rPr>
                        <w:t> : changement de libellé</w:t>
                      </w:r>
                    </w:p>
                    <w:p w14:paraId="5A88B0C3" w14:textId="77777777" w:rsidR="00912D58" w:rsidRPr="00FF7B8C" w:rsidRDefault="00912D58" w:rsidP="00912D58">
                      <w:pPr>
                        <w:numPr>
                          <w:ilvl w:val="0"/>
                          <w:numId w:val="15"/>
                        </w:numPr>
                        <w:spacing w:before="120" w:after="0" w:line="240" w:lineRule="auto"/>
                        <w:ind w:left="284" w:hanging="218"/>
                        <w:jc w:val="both"/>
                        <w:rPr>
                          <w:i/>
                          <w:color w:val="002060"/>
                          <w:sz w:val="16"/>
                          <w:szCs w:val="16"/>
                        </w:rPr>
                      </w:pPr>
                      <w:r w:rsidRPr="00CC6EB9">
                        <w:rPr>
                          <w:b/>
                          <w:sz w:val="16"/>
                          <w:szCs w:val="16"/>
                        </w:rPr>
                        <w:t>9006 :</w:t>
                      </w:r>
                      <w:r w:rsidRPr="00FF7B8C">
                        <w:rPr>
                          <w:sz w:val="16"/>
                          <w:szCs w:val="16"/>
                        </w:rPr>
                        <w:t xml:space="preserve"> création cotation à </w:t>
                      </w:r>
                      <w:r w:rsidR="003644DA" w:rsidRPr="00FF7B8C">
                        <w:rPr>
                          <w:sz w:val="16"/>
                          <w:szCs w:val="16"/>
                        </w:rPr>
                        <w:t>20 et</w:t>
                      </w:r>
                      <w:r w:rsidRPr="00FF7B8C">
                        <w:rPr>
                          <w:sz w:val="16"/>
                          <w:szCs w:val="16"/>
                        </w:rPr>
                        <w:t xml:space="preserve"> taux de PEC AMO à 100%</w:t>
                      </w:r>
                    </w:p>
                    <w:p w14:paraId="48F20335" w14:textId="77777777" w:rsidR="00912D58" w:rsidRPr="00FF7B8C" w:rsidRDefault="00912D58" w:rsidP="00912D58">
                      <w:pPr>
                        <w:numPr>
                          <w:ilvl w:val="0"/>
                          <w:numId w:val="15"/>
                        </w:numPr>
                        <w:spacing w:before="120" w:after="0" w:line="240" w:lineRule="auto"/>
                        <w:ind w:left="284" w:hanging="218"/>
                        <w:jc w:val="both"/>
                        <w:rPr>
                          <w:i/>
                          <w:color w:val="002060"/>
                          <w:sz w:val="16"/>
                          <w:szCs w:val="16"/>
                        </w:rPr>
                      </w:pPr>
                      <w:r w:rsidRPr="00CC6EB9">
                        <w:rPr>
                          <w:b/>
                          <w:sz w:val="16"/>
                          <w:szCs w:val="16"/>
                        </w:rPr>
                        <w:t>9058 :</w:t>
                      </w:r>
                      <w:r>
                        <w:rPr>
                          <w:sz w:val="16"/>
                          <w:szCs w:val="16"/>
                        </w:rPr>
                        <w:t xml:space="preserve"> création pour le prélèvement par un médecin biologiste (non porté en facturation) facturé via KB 5 </w:t>
                      </w:r>
                      <w:r w:rsidRPr="00FF7B8C">
                        <w:rPr>
                          <w:sz w:val="16"/>
                          <w:szCs w:val="16"/>
                        </w:rPr>
                        <w:t>et taux de PEC AMO à 100%</w:t>
                      </w:r>
                    </w:p>
                    <w:p w14:paraId="0771D4FC" w14:textId="77777777" w:rsidR="00912D58" w:rsidRDefault="00912D58" w:rsidP="00912D58">
                      <w:pPr>
                        <w:spacing w:before="120" w:after="0" w:line="240" w:lineRule="auto"/>
                        <w:ind w:left="284"/>
                        <w:jc w:val="both"/>
                        <w:rPr>
                          <w:b/>
                          <w:i/>
                          <w:color w:val="002060"/>
                          <w:sz w:val="16"/>
                          <w:szCs w:val="16"/>
                          <w:lang w:eastAsia="fr-FR"/>
                        </w:rPr>
                      </w:pPr>
                      <w:r w:rsidRPr="00FF7B8C">
                        <w:rPr>
                          <w:b/>
                          <w:i/>
                          <w:color w:val="002060"/>
                          <w:sz w:val="16"/>
                          <w:szCs w:val="16"/>
                          <w:lang w:eastAsia="fr-FR"/>
                        </w:rPr>
                        <w:t>Arrêté du 12 mai 2020 portant modification de la liste des actes et prestations mentionnée à l'article L. 162-1-7 du code de la sécurité sociale (inscription de la détection du génome du SARS-CoV-2 par RT PCR) génome du SARS-CoV-2 par RT PCR) (les dispositions de cette décision sont entrées en vigueur le 11 mai).</w:t>
                      </w:r>
                    </w:p>
                    <w:p w14:paraId="35047B06" w14:textId="77777777" w:rsidR="00912D58" w:rsidRDefault="00912D58" w:rsidP="00912D58">
                      <w:pPr>
                        <w:spacing w:before="120" w:after="0" w:line="240" w:lineRule="auto"/>
                        <w:ind w:left="284"/>
                        <w:rPr>
                          <w:sz w:val="16"/>
                          <w:szCs w:val="16"/>
                        </w:rPr>
                      </w:pPr>
                      <w:r w:rsidRPr="00ED65E2">
                        <w:rPr>
                          <w:b/>
                          <w:sz w:val="16"/>
                          <w:szCs w:val="16"/>
                          <w:u w:val="single"/>
                        </w:rPr>
                        <w:t>Prélèvement :</w:t>
                      </w:r>
                      <w:r>
                        <w:rPr>
                          <w:sz w:val="16"/>
                          <w:szCs w:val="16"/>
                        </w:rPr>
                        <w:t xml:space="preserve"> </w:t>
                      </w:r>
                    </w:p>
                    <w:p w14:paraId="07F066DB" w14:textId="77777777" w:rsidR="005E37F8" w:rsidRPr="00F92483" w:rsidRDefault="005E37F8" w:rsidP="005E37F8">
                      <w:pPr>
                        <w:spacing w:before="120" w:after="0" w:line="240" w:lineRule="auto"/>
                        <w:ind w:left="284"/>
                        <w:jc w:val="both"/>
                        <w:rPr>
                          <w:color w:val="000000"/>
                          <w:sz w:val="16"/>
                          <w:szCs w:val="16"/>
                        </w:rPr>
                      </w:pPr>
                      <w:r w:rsidRPr="006D3756">
                        <w:rPr>
                          <w:color w:val="000000"/>
                          <w:sz w:val="16"/>
                          <w:szCs w:val="16"/>
                        </w:rPr>
                        <w:t>Infirmière réalisant le prélèvement dans l’établissement dans le cadre de dépistages en série de type drive ou dans le cadre de dépistage collectif par des équipes mobiles intervenant en établissement social ou médico- social (et non payées directement par les établissements sociaux ou médico sociaux aux établissements sanitaires ex DG</w:t>
                      </w:r>
                      <w:r w:rsidRPr="006D3756">
                        <w:rPr>
                          <w:b/>
                          <w:color w:val="000000"/>
                          <w:sz w:val="16"/>
                          <w:szCs w:val="16"/>
                        </w:rPr>
                        <w:t>)</w:t>
                      </w:r>
                      <w:r w:rsidR="00CA1B56" w:rsidRPr="006D3756">
                        <w:rPr>
                          <w:color w:val="000000"/>
                          <w:sz w:val="16"/>
                          <w:szCs w:val="16"/>
                        </w:rPr>
                        <w:t xml:space="preserve"> </w:t>
                      </w:r>
                      <w:r w:rsidRPr="006D3756">
                        <w:rPr>
                          <w:color w:val="000000"/>
                          <w:sz w:val="16"/>
                          <w:szCs w:val="16"/>
                        </w:rPr>
                        <w:t>= AMI 3.1 à 100%</w:t>
                      </w:r>
                    </w:p>
                    <w:p w14:paraId="2CA69296" w14:textId="77777777" w:rsidR="00912D58" w:rsidRPr="00F92483" w:rsidRDefault="00912D58" w:rsidP="00912D58">
                      <w:pPr>
                        <w:spacing w:before="120" w:after="0" w:line="240" w:lineRule="auto"/>
                        <w:ind w:left="284"/>
                        <w:rPr>
                          <w:color w:val="000000"/>
                          <w:sz w:val="16"/>
                          <w:szCs w:val="16"/>
                        </w:rPr>
                      </w:pPr>
                      <w:r w:rsidRPr="00941B21">
                        <w:rPr>
                          <w:color w:val="000000"/>
                          <w:sz w:val="16"/>
                          <w:szCs w:val="16"/>
                        </w:rPr>
                        <w:t xml:space="preserve">Infirmière réalisant le prélèvement au titre d’une équipe mobile intervenant </w:t>
                      </w:r>
                      <w:r w:rsidRPr="00B541A4">
                        <w:rPr>
                          <w:b/>
                          <w:color w:val="000000"/>
                          <w:sz w:val="16"/>
                          <w:szCs w:val="16"/>
                        </w:rPr>
                        <w:t>au domicile du patient</w:t>
                      </w:r>
                      <w:r w:rsidRPr="00941B21">
                        <w:rPr>
                          <w:color w:val="000000"/>
                          <w:sz w:val="16"/>
                          <w:szCs w:val="16"/>
                        </w:rPr>
                        <w:t xml:space="preserve"> pour un </w:t>
                      </w:r>
                      <w:r w:rsidRPr="00B541A4">
                        <w:rPr>
                          <w:b/>
                          <w:color w:val="000000"/>
                          <w:sz w:val="16"/>
                          <w:szCs w:val="16"/>
                        </w:rPr>
                        <w:t xml:space="preserve">dépistage </w:t>
                      </w:r>
                      <w:r w:rsidR="003644DA" w:rsidRPr="00B541A4">
                        <w:rPr>
                          <w:b/>
                          <w:color w:val="000000"/>
                          <w:sz w:val="16"/>
                          <w:szCs w:val="16"/>
                        </w:rPr>
                        <w:t>individuel</w:t>
                      </w:r>
                      <w:r w:rsidR="003644DA" w:rsidRPr="00941B21">
                        <w:rPr>
                          <w:color w:val="000000"/>
                          <w:sz w:val="16"/>
                          <w:szCs w:val="16"/>
                        </w:rPr>
                        <w:t xml:space="preserve"> </w:t>
                      </w:r>
                      <w:r w:rsidR="003644DA">
                        <w:rPr>
                          <w:color w:val="000000"/>
                          <w:sz w:val="16"/>
                          <w:szCs w:val="16"/>
                        </w:rPr>
                        <w:t>=</w:t>
                      </w:r>
                      <w:r w:rsidRPr="00F92483">
                        <w:rPr>
                          <w:color w:val="000000"/>
                          <w:sz w:val="16"/>
                          <w:szCs w:val="16"/>
                        </w:rPr>
                        <w:t xml:space="preserve"> AMI </w:t>
                      </w:r>
                      <w:r>
                        <w:rPr>
                          <w:color w:val="000000"/>
                          <w:sz w:val="16"/>
                          <w:szCs w:val="16"/>
                        </w:rPr>
                        <w:t>4.2</w:t>
                      </w:r>
                      <w:r w:rsidRPr="00F92483">
                        <w:rPr>
                          <w:color w:val="000000"/>
                          <w:sz w:val="16"/>
                          <w:szCs w:val="16"/>
                        </w:rPr>
                        <w:t xml:space="preserve"> à </w:t>
                      </w:r>
                      <w:r>
                        <w:rPr>
                          <w:color w:val="000000"/>
                          <w:sz w:val="16"/>
                          <w:szCs w:val="16"/>
                        </w:rPr>
                        <w:t>10</w:t>
                      </w:r>
                      <w:r w:rsidRPr="00F92483">
                        <w:rPr>
                          <w:color w:val="000000"/>
                          <w:sz w:val="16"/>
                          <w:szCs w:val="16"/>
                        </w:rPr>
                        <w:t>0%</w:t>
                      </w:r>
                    </w:p>
                    <w:p w14:paraId="0D5252B9" w14:textId="77777777" w:rsidR="00912D58" w:rsidRDefault="00912D58" w:rsidP="00912D58">
                      <w:pPr>
                        <w:spacing w:before="120" w:after="0" w:line="240" w:lineRule="auto"/>
                        <w:ind w:left="284"/>
                        <w:rPr>
                          <w:color w:val="000000"/>
                          <w:sz w:val="16"/>
                          <w:szCs w:val="16"/>
                        </w:rPr>
                      </w:pPr>
                      <w:r w:rsidRPr="00F92483">
                        <w:rPr>
                          <w:color w:val="000000"/>
                          <w:sz w:val="16"/>
                          <w:szCs w:val="16"/>
                        </w:rPr>
                        <w:t>Médecin = K5 à 100%</w:t>
                      </w:r>
                    </w:p>
                    <w:p w14:paraId="2A3C2899" w14:textId="77777777" w:rsidR="00912D58" w:rsidRDefault="00912D58" w:rsidP="00912D58">
                      <w:pPr>
                        <w:spacing w:before="120" w:after="0" w:line="240" w:lineRule="auto"/>
                        <w:ind w:left="284"/>
                        <w:rPr>
                          <w:color w:val="000000"/>
                          <w:sz w:val="16"/>
                          <w:szCs w:val="16"/>
                        </w:rPr>
                      </w:pPr>
                      <w:r w:rsidRPr="00F92483">
                        <w:rPr>
                          <w:color w:val="000000"/>
                          <w:sz w:val="16"/>
                          <w:szCs w:val="16"/>
                        </w:rPr>
                        <w:t xml:space="preserve">Biologiste médical non </w:t>
                      </w:r>
                      <w:r w:rsidR="003644DA" w:rsidRPr="00F92483">
                        <w:rPr>
                          <w:color w:val="000000"/>
                          <w:sz w:val="16"/>
                          <w:szCs w:val="16"/>
                        </w:rPr>
                        <w:t>médecin =</w:t>
                      </w:r>
                      <w:r w:rsidRPr="00F92483">
                        <w:rPr>
                          <w:color w:val="000000"/>
                          <w:sz w:val="16"/>
                          <w:szCs w:val="16"/>
                        </w:rPr>
                        <w:t xml:space="preserve"> KB5 à 100%</w:t>
                      </w:r>
                    </w:p>
                    <w:p w14:paraId="60EE418F" w14:textId="77777777" w:rsidR="00912D58" w:rsidRPr="004B4994" w:rsidRDefault="00912D58" w:rsidP="00912D58">
                      <w:pPr>
                        <w:numPr>
                          <w:ilvl w:val="0"/>
                          <w:numId w:val="16"/>
                        </w:numPr>
                        <w:spacing w:before="120" w:after="0" w:line="240" w:lineRule="auto"/>
                        <w:ind w:left="284" w:hanging="284"/>
                        <w:rPr>
                          <w:color w:val="000000"/>
                          <w:sz w:val="16"/>
                          <w:szCs w:val="16"/>
                        </w:rPr>
                      </w:pPr>
                      <w:r w:rsidRPr="00F92483">
                        <w:rPr>
                          <w:b/>
                          <w:color w:val="000000"/>
                          <w:sz w:val="16"/>
                          <w:szCs w:val="16"/>
                          <w:u w:val="single"/>
                        </w:rPr>
                        <w:t>Préleveur :</w:t>
                      </w:r>
                    </w:p>
                    <w:p w14:paraId="2F55EBD5" w14:textId="77777777" w:rsidR="00912D58" w:rsidRDefault="00912D58" w:rsidP="00912D58">
                      <w:pPr>
                        <w:spacing w:before="120" w:after="0" w:line="240" w:lineRule="auto"/>
                        <w:ind w:left="284"/>
                        <w:rPr>
                          <w:color w:val="000000"/>
                          <w:sz w:val="16"/>
                          <w:szCs w:val="16"/>
                        </w:rPr>
                      </w:pPr>
                      <w:r w:rsidRPr="004B4994">
                        <w:rPr>
                          <w:color w:val="000000"/>
                          <w:sz w:val="16"/>
                          <w:szCs w:val="16"/>
                        </w:rPr>
                        <w:t>9005 à 100%</w:t>
                      </w:r>
                    </w:p>
                    <w:p w14:paraId="0E451EE7" w14:textId="77777777" w:rsidR="00912D58" w:rsidRPr="004B4994" w:rsidRDefault="00912D58" w:rsidP="00912D58">
                      <w:pPr>
                        <w:spacing w:before="120" w:after="0" w:line="240" w:lineRule="auto"/>
                        <w:ind w:left="284"/>
                        <w:rPr>
                          <w:color w:val="000000"/>
                          <w:sz w:val="16"/>
                          <w:szCs w:val="16"/>
                        </w:rPr>
                      </w:pPr>
                      <w:r w:rsidRPr="004B4994">
                        <w:rPr>
                          <w:color w:val="000000"/>
                          <w:sz w:val="16"/>
                          <w:szCs w:val="16"/>
                        </w:rPr>
                        <w:t>9006 à 100%</w:t>
                      </w:r>
                    </w:p>
                    <w:p w14:paraId="0CBF3334" w14:textId="77777777" w:rsidR="00912D58" w:rsidRDefault="00912D58" w:rsidP="00912D58">
                      <w:pPr>
                        <w:numPr>
                          <w:ilvl w:val="0"/>
                          <w:numId w:val="16"/>
                        </w:numPr>
                        <w:spacing w:before="120" w:after="0" w:line="240" w:lineRule="auto"/>
                        <w:ind w:left="284" w:hanging="284"/>
                        <w:rPr>
                          <w:color w:val="000000"/>
                          <w:sz w:val="16"/>
                          <w:szCs w:val="16"/>
                        </w:rPr>
                      </w:pPr>
                      <w:r w:rsidRPr="00F92483">
                        <w:rPr>
                          <w:b/>
                          <w:color w:val="000000"/>
                          <w:sz w:val="16"/>
                          <w:szCs w:val="16"/>
                          <w:u w:val="single"/>
                        </w:rPr>
                        <w:t>Test</w:t>
                      </w:r>
                      <w:r>
                        <w:rPr>
                          <w:b/>
                          <w:color w:val="000000"/>
                          <w:sz w:val="16"/>
                          <w:szCs w:val="16"/>
                          <w:u w:val="single"/>
                        </w:rPr>
                        <w:t> </w:t>
                      </w:r>
                      <w:r>
                        <w:rPr>
                          <w:color w:val="000000"/>
                          <w:sz w:val="16"/>
                          <w:szCs w:val="16"/>
                        </w:rPr>
                        <w:t>:</w:t>
                      </w:r>
                    </w:p>
                    <w:p w14:paraId="1E1BF69C"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5271 à 100%</w:t>
                      </w:r>
                    </w:p>
                    <w:p w14:paraId="31D0724C" w14:textId="77777777" w:rsidR="00912D58" w:rsidRPr="00AF5E26" w:rsidRDefault="00912D58" w:rsidP="00912D58">
                      <w:pPr>
                        <w:numPr>
                          <w:ilvl w:val="0"/>
                          <w:numId w:val="16"/>
                        </w:numPr>
                        <w:spacing w:before="120" w:after="0" w:line="240" w:lineRule="auto"/>
                        <w:ind w:left="284" w:hanging="284"/>
                        <w:jc w:val="both"/>
                        <w:rPr>
                          <w:b/>
                          <w:sz w:val="16"/>
                          <w:szCs w:val="16"/>
                          <w:lang w:eastAsia="fr-FR"/>
                        </w:rPr>
                      </w:pPr>
                      <w:r w:rsidRPr="004B4994">
                        <w:rPr>
                          <w:color w:val="000000"/>
                          <w:sz w:val="16"/>
                          <w:szCs w:val="16"/>
                        </w:rPr>
                        <w:t>Prescription ou présence du patient dans Contact Covid obligatoire pour prise en charge par l’AMO</w:t>
                      </w:r>
                    </w:p>
                  </w:txbxContent>
                </v:textbox>
              </v:roundrect>
            </w:pict>
          </mc:Fallback>
        </mc:AlternateContent>
      </w:r>
      <w:r>
        <w:rPr>
          <w:noProof/>
          <w:lang w:eastAsia="fr-FR"/>
        </w:rPr>
        <mc:AlternateContent>
          <mc:Choice Requires="wps">
            <w:drawing>
              <wp:anchor distT="0" distB="0" distL="114300" distR="114300" simplePos="0" relativeHeight="251654656" behindDoc="0" locked="0" layoutInCell="1" allowOverlap="1" wp14:anchorId="5709DBC9" wp14:editId="1CF90104">
                <wp:simplePos x="0" y="0"/>
                <wp:positionH relativeFrom="column">
                  <wp:posOffset>3446145</wp:posOffset>
                </wp:positionH>
                <wp:positionV relativeFrom="paragraph">
                  <wp:posOffset>115570</wp:posOffset>
                </wp:positionV>
                <wp:extent cx="2597785" cy="4140200"/>
                <wp:effectExtent l="0" t="0" r="0" b="0"/>
                <wp:wrapNone/>
                <wp:docPr id="3"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4140200"/>
                        </a:xfrm>
                        <a:prstGeom prst="roundRect">
                          <a:avLst>
                            <a:gd name="adj" fmla="val 5509"/>
                          </a:avLst>
                        </a:prstGeom>
                        <a:solidFill>
                          <a:srgbClr val="FFFFFF"/>
                        </a:solidFill>
                        <a:ln w="9525">
                          <a:solidFill>
                            <a:srgbClr val="000000"/>
                          </a:solidFill>
                          <a:round/>
                          <a:headEnd/>
                          <a:tailEnd/>
                        </a:ln>
                      </wps:spPr>
                      <wps:txbx>
                        <w:txbxContent>
                          <w:p w14:paraId="1BAB0E7E" w14:textId="77777777" w:rsidR="00912D58" w:rsidRPr="00DE477F" w:rsidRDefault="00912D58" w:rsidP="00912D58">
                            <w:pPr>
                              <w:numPr>
                                <w:ilvl w:val="0"/>
                                <w:numId w:val="15"/>
                              </w:numPr>
                              <w:spacing w:before="120" w:after="0" w:line="240" w:lineRule="auto"/>
                              <w:ind w:left="284" w:hanging="218"/>
                              <w:rPr>
                                <w:sz w:val="16"/>
                                <w:szCs w:val="16"/>
                              </w:rPr>
                            </w:pPr>
                            <w:r w:rsidRPr="00CC6EB9">
                              <w:rPr>
                                <w:b/>
                                <w:sz w:val="16"/>
                                <w:szCs w:val="16"/>
                              </w:rPr>
                              <w:t>5271</w:t>
                            </w:r>
                            <w:r>
                              <w:rPr>
                                <w:b/>
                                <w:sz w:val="16"/>
                                <w:szCs w:val="16"/>
                              </w:rPr>
                              <w:t xml:space="preserve"> </w:t>
                            </w:r>
                            <w:r w:rsidRPr="00DE477F">
                              <w:rPr>
                                <w:sz w:val="16"/>
                                <w:szCs w:val="16"/>
                                <w:vertAlign w:val="superscript"/>
                              </w:rPr>
                              <w:t>1</w:t>
                            </w:r>
                            <w:r w:rsidRPr="00DE477F">
                              <w:rPr>
                                <w:sz w:val="16"/>
                                <w:szCs w:val="16"/>
                              </w:rPr>
                              <w:t xml:space="preserve"> : Passage du taux de PEC AMO à 100% </w:t>
                            </w:r>
                          </w:p>
                          <w:p w14:paraId="0C57C6C0" w14:textId="77777777" w:rsidR="00912D58" w:rsidRDefault="00912D58" w:rsidP="00912D58">
                            <w:pPr>
                              <w:spacing w:before="120" w:after="0" w:line="240" w:lineRule="auto"/>
                              <w:ind w:left="284"/>
                              <w:jc w:val="both"/>
                              <w:rPr>
                                <w:rStyle w:val="lev"/>
                                <w:i/>
                                <w:color w:val="002060"/>
                                <w:sz w:val="16"/>
                                <w:szCs w:val="16"/>
                              </w:rPr>
                            </w:pPr>
                            <w:r w:rsidRPr="00DE477F">
                              <w:rPr>
                                <w:rStyle w:val="lev"/>
                                <w:i/>
                                <w:color w:val="002060"/>
                                <w:sz w:val="16"/>
                                <w:szCs w:val="16"/>
                              </w:rPr>
                              <w:t>Décret n° 2020-520 du 5 mai 2020 modifiant le décret n° 2020-73 du 31 janvier 2020 portant adoption de conditions adaptées pour le bénéfice des prestations en espèces pour les personnes exposées au coronavirus</w:t>
                            </w:r>
                          </w:p>
                          <w:p w14:paraId="1E707876" w14:textId="77777777" w:rsidR="00912D58" w:rsidRDefault="00912D58" w:rsidP="00912D58">
                            <w:pPr>
                              <w:spacing w:before="120" w:after="0" w:line="240" w:lineRule="auto"/>
                              <w:ind w:left="284"/>
                              <w:rPr>
                                <w:color w:val="000000"/>
                                <w:sz w:val="16"/>
                                <w:szCs w:val="16"/>
                              </w:rPr>
                            </w:pPr>
                            <w:r w:rsidRPr="00F92483">
                              <w:rPr>
                                <w:b/>
                                <w:color w:val="000000"/>
                                <w:sz w:val="16"/>
                                <w:szCs w:val="16"/>
                                <w:u w:val="single"/>
                              </w:rPr>
                              <w:t>Prélèvement :</w:t>
                            </w:r>
                            <w:r w:rsidRPr="00F92483">
                              <w:rPr>
                                <w:color w:val="000000"/>
                                <w:sz w:val="16"/>
                                <w:szCs w:val="16"/>
                              </w:rPr>
                              <w:t xml:space="preserve"> </w:t>
                            </w:r>
                          </w:p>
                          <w:p w14:paraId="5BCA0FFF" w14:textId="77777777" w:rsidR="00912D58" w:rsidRPr="00F92483" w:rsidRDefault="00912D58" w:rsidP="00912D58">
                            <w:pPr>
                              <w:spacing w:before="120" w:after="0" w:line="240" w:lineRule="auto"/>
                              <w:ind w:left="284"/>
                              <w:jc w:val="both"/>
                              <w:rPr>
                                <w:color w:val="000000"/>
                                <w:sz w:val="16"/>
                                <w:szCs w:val="16"/>
                              </w:rPr>
                            </w:pPr>
                            <w:r w:rsidRPr="006D3756">
                              <w:rPr>
                                <w:color w:val="000000"/>
                                <w:sz w:val="16"/>
                                <w:szCs w:val="16"/>
                              </w:rPr>
                              <w:t xml:space="preserve">Infirmière réalisant le prélèvement dans l’établissement </w:t>
                            </w:r>
                            <w:r w:rsidR="00102C33" w:rsidRPr="006D3756">
                              <w:rPr>
                                <w:color w:val="000000"/>
                                <w:sz w:val="16"/>
                                <w:szCs w:val="16"/>
                              </w:rPr>
                              <w:t xml:space="preserve">dans le cadre de dépistages en série de type drive </w:t>
                            </w:r>
                            <w:r w:rsidRPr="006D3756">
                              <w:rPr>
                                <w:color w:val="000000"/>
                                <w:sz w:val="16"/>
                                <w:szCs w:val="16"/>
                              </w:rPr>
                              <w:t xml:space="preserve">ou dans le cadre de dépistage collectif </w:t>
                            </w:r>
                            <w:r w:rsidR="005E37F8" w:rsidRPr="006D3756">
                              <w:rPr>
                                <w:color w:val="000000"/>
                                <w:sz w:val="16"/>
                                <w:szCs w:val="16"/>
                              </w:rPr>
                              <w:t>par des équipes mobiles interven</w:t>
                            </w:r>
                            <w:r w:rsidR="00102C33" w:rsidRPr="006D3756">
                              <w:rPr>
                                <w:color w:val="000000"/>
                                <w:sz w:val="16"/>
                                <w:szCs w:val="16"/>
                              </w:rPr>
                              <w:t xml:space="preserve">ant </w:t>
                            </w:r>
                            <w:r w:rsidRPr="006D3756">
                              <w:rPr>
                                <w:color w:val="000000"/>
                                <w:sz w:val="16"/>
                                <w:szCs w:val="16"/>
                              </w:rPr>
                              <w:t xml:space="preserve">en </w:t>
                            </w:r>
                            <w:r w:rsidR="003E616D" w:rsidRPr="006D3756">
                              <w:rPr>
                                <w:color w:val="000000"/>
                                <w:sz w:val="16"/>
                                <w:szCs w:val="16"/>
                              </w:rPr>
                              <w:t>établissement social ou médico- social</w:t>
                            </w:r>
                            <w:r w:rsidR="001F0D89" w:rsidRPr="006D3756">
                              <w:rPr>
                                <w:color w:val="000000"/>
                                <w:sz w:val="16"/>
                                <w:szCs w:val="16"/>
                              </w:rPr>
                              <w:t xml:space="preserve"> </w:t>
                            </w:r>
                            <w:r w:rsidR="00102C33" w:rsidRPr="006D3756">
                              <w:rPr>
                                <w:color w:val="000000"/>
                                <w:sz w:val="16"/>
                                <w:szCs w:val="16"/>
                              </w:rPr>
                              <w:t>(et non payées directement par les établissements sociaux ou médico sociaux aux établissements sanitaires ex DG</w:t>
                            </w:r>
                            <w:r w:rsidR="00102C33" w:rsidRPr="006D3756">
                              <w:rPr>
                                <w:b/>
                                <w:color w:val="000000"/>
                                <w:sz w:val="16"/>
                                <w:szCs w:val="16"/>
                              </w:rPr>
                              <w:t>)</w:t>
                            </w:r>
                            <w:r w:rsidR="00CA1B56" w:rsidRPr="006D3756">
                              <w:rPr>
                                <w:color w:val="000000"/>
                                <w:sz w:val="16"/>
                                <w:szCs w:val="16"/>
                              </w:rPr>
                              <w:t xml:space="preserve"> </w:t>
                            </w:r>
                            <w:r w:rsidRPr="006D3756">
                              <w:rPr>
                                <w:color w:val="000000"/>
                                <w:sz w:val="16"/>
                                <w:szCs w:val="16"/>
                              </w:rPr>
                              <w:t>= AMI 3.1 à 100%</w:t>
                            </w:r>
                          </w:p>
                          <w:p w14:paraId="71D48E43" w14:textId="77777777" w:rsidR="00912D58" w:rsidRPr="00F92483" w:rsidRDefault="00912D58" w:rsidP="00912D58">
                            <w:pPr>
                              <w:spacing w:before="120" w:after="0" w:line="240" w:lineRule="auto"/>
                              <w:ind w:left="284"/>
                              <w:rPr>
                                <w:color w:val="000000"/>
                                <w:sz w:val="16"/>
                                <w:szCs w:val="16"/>
                              </w:rPr>
                            </w:pPr>
                            <w:r w:rsidRPr="00941B21">
                              <w:rPr>
                                <w:color w:val="000000"/>
                                <w:sz w:val="16"/>
                                <w:szCs w:val="16"/>
                              </w:rPr>
                              <w:t xml:space="preserve">Infirmière réalisant le prélèvement au titre d’une équipe mobile intervenant </w:t>
                            </w:r>
                            <w:r w:rsidRPr="00B541A4">
                              <w:rPr>
                                <w:b/>
                                <w:color w:val="000000"/>
                                <w:sz w:val="16"/>
                                <w:szCs w:val="16"/>
                              </w:rPr>
                              <w:t>au domicile du patient</w:t>
                            </w:r>
                            <w:r w:rsidRPr="00941B21">
                              <w:rPr>
                                <w:color w:val="000000"/>
                                <w:sz w:val="16"/>
                                <w:szCs w:val="16"/>
                              </w:rPr>
                              <w:t xml:space="preserve"> pour un </w:t>
                            </w:r>
                            <w:r w:rsidRPr="00B541A4">
                              <w:rPr>
                                <w:b/>
                                <w:color w:val="000000"/>
                                <w:sz w:val="16"/>
                                <w:szCs w:val="16"/>
                              </w:rPr>
                              <w:t xml:space="preserve">dépistage </w:t>
                            </w:r>
                            <w:r w:rsidR="003644DA" w:rsidRPr="00B541A4">
                              <w:rPr>
                                <w:b/>
                                <w:color w:val="000000"/>
                                <w:sz w:val="16"/>
                                <w:szCs w:val="16"/>
                              </w:rPr>
                              <w:t>individuel</w:t>
                            </w:r>
                            <w:r w:rsidR="003644DA" w:rsidRPr="00941B21">
                              <w:rPr>
                                <w:color w:val="000000"/>
                                <w:sz w:val="16"/>
                                <w:szCs w:val="16"/>
                              </w:rPr>
                              <w:t xml:space="preserve"> </w:t>
                            </w:r>
                            <w:r w:rsidR="003644DA">
                              <w:rPr>
                                <w:color w:val="000000"/>
                                <w:sz w:val="16"/>
                                <w:szCs w:val="16"/>
                              </w:rPr>
                              <w:t>=</w:t>
                            </w:r>
                            <w:r w:rsidRPr="00F92483">
                              <w:rPr>
                                <w:color w:val="000000"/>
                                <w:sz w:val="16"/>
                                <w:szCs w:val="16"/>
                              </w:rPr>
                              <w:t xml:space="preserve"> AMI </w:t>
                            </w:r>
                            <w:r>
                              <w:rPr>
                                <w:color w:val="000000"/>
                                <w:sz w:val="16"/>
                                <w:szCs w:val="16"/>
                              </w:rPr>
                              <w:t>4.2</w:t>
                            </w:r>
                            <w:r w:rsidRPr="00F92483">
                              <w:rPr>
                                <w:color w:val="000000"/>
                                <w:sz w:val="16"/>
                                <w:szCs w:val="16"/>
                              </w:rPr>
                              <w:t xml:space="preserve"> à </w:t>
                            </w:r>
                            <w:r>
                              <w:rPr>
                                <w:color w:val="000000"/>
                                <w:sz w:val="16"/>
                                <w:szCs w:val="16"/>
                              </w:rPr>
                              <w:t>10</w:t>
                            </w:r>
                            <w:r w:rsidRPr="00F92483">
                              <w:rPr>
                                <w:color w:val="000000"/>
                                <w:sz w:val="16"/>
                                <w:szCs w:val="16"/>
                              </w:rPr>
                              <w:t>0%</w:t>
                            </w:r>
                          </w:p>
                          <w:p w14:paraId="02629E60"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 xml:space="preserve">Médecin = </w:t>
                            </w:r>
                            <w:r>
                              <w:rPr>
                                <w:color w:val="000000"/>
                                <w:sz w:val="16"/>
                                <w:szCs w:val="16"/>
                              </w:rPr>
                              <w:t>K3 à 10</w:t>
                            </w:r>
                            <w:r w:rsidRPr="00F92483">
                              <w:rPr>
                                <w:color w:val="000000"/>
                                <w:sz w:val="16"/>
                                <w:szCs w:val="16"/>
                              </w:rPr>
                              <w:t xml:space="preserve">0% </w:t>
                            </w:r>
                          </w:p>
                          <w:p w14:paraId="1C626A12"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Biologiste médical non médecin = KB3</w:t>
                            </w:r>
                            <w:r>
                              <w:rPr>
                                <w:color w:val="000000"/>
                                <w:sz w:val="16"/>
                                <w:szCs w:val="16"/>
                              </w:rPr>
                              <w:t xml:space="preserve"> à 10</w:t>
                            </w:r>
                            <w:r w:rsidRPr="00F92483">
                              <w:rPr>
                                <w:color w:val="000000"/>
                                <w:sz w:val="16"/>
                                <w:szCs w:val="16"/>
                              </w:rPr>
                              <w:t xml:space="preserve">0% </w:t>
                            </w:r>
                          </w:p>
                          <w:p w14:paraId="068BF9EE" w14:textId="77777777" w:rsidR="00912D58" w:rsidRPr="00F92483" w:rsidRDefault="00912D58" w:rsidP="00912D58">
                            <w:pPr>
                              <w:numPr>
                                <w:ilvl w:val="0"/>
                                <w:numId w:val="16"/>
                              </w:numPr>
                              <w:spacing w:before="120" w:after="0" w:line="240" w:lineRule="auto"/>
                              <w:ind w:left="284" w:hanging="284"/>
                              <w:rPr>
                                <w:b/>
                                <w:color w:val="000000"/>
                                <w:sz w:val="16"/>
                                <w:szCs w:val="16"/>
                                <w:u w:val="single"/>
                              </w:rPr>
                            </w:pPr>
                            <w:r w:rsidRPr="00F92483">
                              <w:rPr>
                                <w:b/>
                                <w:color w:val="000000"/>
                                <w:sz w:val="16"/>
                                <w:szCs w:val="16"/>
                                <w:u w:val="single"/>
                              </w:rPr>
                              <w:t>Préleveur :</w:t>
                            </w:r>
                          </w:p>
                          <w:p w14:paraId="42FFCB38"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9005 à 100%</w:t>
                            </w:r>
                          </w:p>
                          <w:p w14:paraId="6A24002D" w14:textId="77777777" w:rsidR="00912D58" w:rsidRDefault="00912D58" w:rsidP="00912D58">
                            <w:pPr>
                              <w:numPr>
                                <w:ilvl w:val="0"/>
                                <w:numId w:val="16"/>
                              </w:numPr>
                              <w:spacing w:before="120" w:after="0" w:line="240" w:lineRule="auto"/>
                              <w:ind w:left="284" w:hanging="284"/>
                              <w:rPr>
                                <w:color w:val="000000"/>
                                <w:sz w:val="16"/>
                                <w:szCs w:val="16"/>
                              </w:rPr>
                            </w:pPr>
                            <w:r w:rsidRPr="00F92483">
                              <w:rPr>
                                <w:b/>
                                <w:color w:val="000000"/>
                                <w:sz w:val="16"/>
                                <w:szCs w:val="16"/>
                                <w:u w:val="single"/>
                              </w:rPr>
                              <w:t>Test</w:t>
                            </w:r>
                            <w:r>
                              <w:rPr>
                                <w:b/>
                                <w:color w:val="000000"/>
                                <w:sz w:val="16"/>
                                <w:szCs w:val="16"/>
                                <w:u w:val="single"/>
                              </w:rPr>
                              <w:t> </w:t>
                            </w:r>
                            <w:r>
                              <w:rPr>
                                <w:color w:val="000000"/>
                                <w:sz w:val="16"/>
                                <w:szCs w:val="16"/>
                              </w:rPr>
                              <w:t>:</w:t>
                            </w:r>
                          </w:p>
                          <w:p w14:paraId="0227C094"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5271 à 100%</w:t>
                            </w:r>
                          </w:p>
                          <w:p w14:paraId="4A139567" w14:textId="77777777" w:rsidR="00912D58" w:rsidRPr="00F92483" w:rsidRDefault="00912D58" w:rsidP="00912D58">
                            <w:pPr>
                              <w:numPr>
                                <w:ilvl w:val="0"/>
                                <w:numId w:val="16"/>
                              </w:numPr>
                              <w:spacing w:before="120" w:after="0" w:line="240" w:lineRule="auto"/>
                              <w:ind w:left="284" w:hanging="284"/>
                              <w:rPr>
                                <w:color w:val="000000"/>
                                <w:sz w:val="16"/>
                                <w:szCs w:val="16"/>
                              </w:rPr>
                            </w:pPr>
                            <w:r w:rsidRPr="00F92483">
                              <w:rPr>
                                <w:color w:val="000000"/>
                                <w:sz w:val="16"/>
                                <w:szCs w:val="16"/>
                              </w:rPr>
                              <w:t>Prescription obligatoire pour prise en charge par l’AMO</w:t>
                            </w:r>
                          </w:p>
                          <w:p w14:paraId="6C576DA1" w14:textId="77777777" w:rsidR="00912D58" w:rsidRPr="00AF5E26" w:rsidRDefault="00912D58" w:rsidP="00912D58">
                            <w:pPr>
                              <w:spacing w:before="120" w:after="0" w:line="240" w:lineRule="auto"/>
                              <w:ind w:left="284"/>
                              <w:rPr>
                                <w:sz w:val="16"/>
                                <w:szCs w:val="16"/>
                              </w:rPr>
                            </w:pPr>
                          </w:p>
                          <w:p w14:paraId="7115A8D4" w14:textId="77777777" w:rsidR="00912D58" w:rsidRPr="00AF5E26" w:rsidRDefault="00912D58" w:rsidP="00912D58">
                            <w:pPr>
                              <w:spacing w:before="120" w:after="0" w:line="240" w:lineRule="auto"/>
                              <w:rPr>
                                <w:sz w:val="16"/>
                                <w:szCs w:val="16"/>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709DBC9" id="Rectangle à coins arrondis 2" o:spid="_x0000_s1031" style="position:absolute;margin-left:271.35pt;margin-top:9.1pt;width:204.55pt;height:3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">
                <v:textbox inset=".5mm,.3mm,.5mm,.3mm">
                  <w:txbxContent>
                    <w:p w14:paraId="1BAB0E7E" w14:textId="77777777" w:rsidR="00912D58" w:rsidRPr="00DE477F" w:rsidRDefault="00912D58" w:rsidP="00912D58">
                      <w:pPr>
                        <w:numPr>
                          <w:ilvl w:val="0"/>
                          <w:numId w:val="15"/>
                        </w:numPr>
                        <w:spacing w:before="120" w:after="0" w:line="240" w:lineRule="auto"/>
                        <w:ind w:left="284" w:hanging="218"/>
                        <w:rPr>
                          <w:sz w:val="16"/>
                          <w:szCs w:val="16"/>
                        </w:rPr>
                      </w:pPr>
                      <w:r w:rsidRPr="00CC6EB9">
                        <w:rPr>
                          <w:b/>
                          <w:sz w:val="16"/>
                          <w:szCs w:val="16"/>
                        </w:rPr>
                        <w:t>5271</w:t>
                      </w:r>
                      <w:r>
                        <w:rPr>
                          <w:b/>
                          <w:sz w:val="16"/>
                          <w:szCs w:val="16"/>
                        </w:rPr>
                        <w:t xml:space="preserve"> </w:t>
                      </w:r>
                      <w:r w:rsidRPr="00DE477F">
                        <w:rPr>
                          <w:sz w:val="16"/>
                          <w:szCs w:val="16"/>
                          <w:vertAlign w:val="superscript"/>
                        </w:rPr>
                        <w:t>1</w:t>
                      </w:r>
                      <w:r w:rsidRPr="00DE477F">
                        <w:rPr>
                          <w:sz w:val="16"/>
                          <w:szCs w:val="16"/>
                        </w:rPr>
                        <w:t xml:space="preserve"> : Passage du taux de PEC AMO à 100% </w:t>
                      </w:r>
                    </w:p>
                    <w:p w14:paraId="0C57C6C0" w14:textId="77777777" w:rsidR="00912D58" w:rsidRDefault="00912D58" w:rsidP="00912D58">
                      <w:pPr>
                        <w:spacing w:before="120" w:after="0" w:line="240" w:lineRule="auto"/>
                        <w:ind w:left="284"/>
                        <w:jc w:val="both"/>
                        <w:rPr>
                          <w:rStyle w:val="lev"/>
                          <w:i/>
                          <w:color w:val="002060"/>
                          <w:sz w:val="16"/>
                          <w:szCs w:val="16"/>
                        </w:rPr>
                      </w:pPr>
                      <w:r w:rsidRPr="00DE477F">
                        <w:rPr>
                          <w:rStyle w:val="lev"/>
                          <w:i/>
                          <w:color w:val="002060"/>
                          <w:sz w:val="16"/>
                          <w:szCs w:val="16"/>
                        </w:rPr>
                        <w:t>Décret n° 2020-520 du 5 mai 2020 modifiant le décret n° 2020-73 du 31 janvier 2020 portant adoption de conditions adaptées pour le bénéfice des prestations en espèces pour les personnes exposées au coronavirus</w:t>
                      </w:r>
                    </w:p>
                    <w:p w14:paraId="1E707876" w14:textId="77777777" w:rsidR="00912D58" w:rsidRDefault="00912D58" w:rsidP="00912D58">
                      <w:pPr>
                        <w:spacing w:before="120" w:after="0" w:line="240" w:lineRule="auto"/>
                        <w:ind w:left="284"/>
                        <w:rPr>
                          <w:color w:val="000000"/>
                          <w:sz w:val="16"/>
                          <w:szCs w:val="16"/>
                        </w:rPr>
                      </w:pPr>
                      <w:r w:rsidRPr="00F92483">
                        <w:rPr>
                          <w:b/>
                          <w:color w:val="000000"/>
                          <w:sz w:val="16"/>
                          <w:szCs w:val="16"/>
                          <w:u w:val="single"/>
                        </w:rPr>
                        <w:t>Prélèvement :</w:t>
                      </w:r>
                      <w:r w:rsidRPr="00F92483">
                        <w:rPr>
                          <w:color w:val="000000"/>
                          <w:sz w:val="16"/>
                          <w:szCs w:val="16"/>
                        </w:rPr>
                        <w:t xml:space="preserve"> </w:t>
                      </w:r>
                    </w:p>
                    <w:p w14:paraId="5BCA0FFF" w14:textId="77777777" w:rsidR="00912D58" w:rsidRPr="00F92483" w:rsidRDefault="00912D58" w:rsidP="00912D58">
                      <w:pPr>
                        <w:spacing w:before="120" w:after="0" w:line="240" w:lineRule="auto"/>
                        <w:ind w:left="284"/>
                        <w:jc w:val="both"/>
                        <w:rPr>
                          <w:color w:val="000000"/>
                          <w:sz w:val="16"/>
                          <w:szCs w:val="16"/>
                        </w:rPr>
                      </w:pPr>
                      <w:r w:rsidRPr="006D3756">
                        <w:rPr>
                          <w:color w:val="000000"/>
                          <w:sz w:val="16"/>
                          <w:szCs w:val="16"/>
                        </w:rPr>
                        <w:t xml:space="preserve">Infirmière réalisant le prélèvement dans l’établissement </w:t>
                      </w:r>
                      <w:r w:rsidR="00102C33" w:rsidRPr="006D3756">
                        <w:rPr>
                          <w:color w:val="000000"/>
                          <w:sz w:val="16"/>
                          <w:szCs w:val="16"/>
                        </w:rPr>
                        <w:t xml:space="preserve">dans le cadre de dépistages en série de type drive </w:t>
                      </w:r>
                      <w:r w:rsidRPr="006D3756">
                        <w:rPr>
                          <w:color w:val="000000"/>
                          <w:sz w:val="16"/>
                          <w:szCs w:val="16"/>
                        </w:rPr>
                        <w:t xml:space="preserve">ou dans le cadre de dépistage collectif </w:t>
                      </w:r>
                      <w:r w:rsidR="005E37F8" w:rsidRPr="006D3756">
                        <w:rPr>
                          <w:color w:val="000000"/>
                          <w:sz w:val="16"/>
                          <w:szCs w:val="16"/>
                        </w:rPr>
                        <w:t>par des équipes mobiles interven</w:t>
                      </w:r>
                      <w:r w:rsidR="00102C33" w:rsidRPr="006D3756">
                        <w:rPr>
                          <w:color w:val="000000"/>
                          <w:sz w:val="16"/>
                          <w:szCs w:val="16"/>
                        </w:rPr>
                        <w:t xml:space="preserve">ant </w:t>
                      </w:r>
                      <w:r w:rsidRPr="006D3756">
                        <w:rPr>
                          <w:color w:val="000000"/>
                          <w:sz w:val="16"/>
                          <w:szCs w:val="16"/>
                        </w:rPr>
                        <w:t xml:space="preserve">en </w:t>
                      </w:r>
                      <w:r w:rsidR="003E616D" w:rsidRPr="006D3756">
                        <w:rPr>
                          <w:color w:val="000000"/>
                          <w:sz w:val="16"/>
                          <w:szCs w:val="16"/>
                        </w:rPr>
                        <w:t>établissement social ou médico- social</w:t>
                      </w:r>
                      <w:r w:rsidR="001F0D89" w:rsidRPr="006D3756">
                        <w:rPr>
                          <w:color w:val="000000"/>
                          <w:sz w:val="16"/>
                          <w:szCs w:val="16"/>
                        </w:rPr>
                        <w:t xml:space="preserve"> </w:t>
                      </w:r>
                      <w:r w:rsidR="00102C33" w:rsidRPr="006D3756">
                        <w:rPr>
                          <w:color w:val="000000"/>
                          <w:sz w:val="16"/>
                          <w:szCs w:val="16"/>
                        </w:rPr>
                        <w:t>(et non payées directement par les établissements sociaux ou médico sociaux aux établissements sanitaires ex DG</w:t>
                      </w:r>
                      <w:r w:rsidR="00102C33" w:rsidRPr="006D3756">
                        <w:rPr>
                          <w:b/>
                          <w:color w:val="000000"/>
                          <w:sz w:val="16"/>
                          <w:szCs w:val="16"/>
                        </w:rPr>
                        <w:t>)</w:t>
                      </w:r>
                      <w:r w:rsidR="00CA1B56" w:rsidRPr="006D3756">
                        <w:rPr>
                          <w:color w:val="000000"/>
                          <w:sz w:val="16"/>
                          <w:szCs w:val="16"/>
                        </w:rPr>
                        <w:t xml:space="preserve"> </w:t>
                      </w:r>
                      <w:r w:rsidRPr="006D3756">
                        <w:rPr>
                          <w:color w:val="000000"/>
                          <w:sz w:val="16"/>
                          <w:szCs w:val="16"/>
                        </w:rPr>
                        <w:t>= AMI 3.1 à 100%</w:t>
                      </w:r>
                    </w:p>
                    <w:p w14:paraId="71D48E43" w14:textId="77777777" w:rsidR="00912D58" w:rsidRPr="00F92483" w:rsidRDefault="00912D58" w:rsidP="00912D58">
                      <w:pPr>
                        <w:spacing w:before="120" w:after="0" w:line="240" w:lineRule="auto"/>
                        <w:ind w:left="284"/>
                        <w:rPr>
                          <w:color w:val="000000"/>
                          <w:sz w:val="16"/>
                          <w:szCs w:val="16"/>
                        </w:rPr>
                      </w:pPr>
                      <w:r w:rsidRPr="00941B21">
                        <w:rPr>
                          <w:color w:val="000000"/>
                          <w:sz w:val="16"/>
                          <w:szCs w:val="16"/>
                        </w:rPr>
                        <w:t xml:space="preserve">Infirmière réalisant le prélèvement au titre d’une équipe mobile intervenant </w:t>
                      </w:r>
                      <w:r w:rsidRPr="00B541A4">
                        <w:rPr>
                          <w:b/>
                          <w:color w:val="000000"/>
                          <w:sz w:val="16"/>
                          <w:szCs w:val="16"/>
                        </w:rPr>
                        <w:t>au domicile du patient</w:t>
                      </w:r>
                      <w:r w:rsidRPr="00941B21">
                        <w:rPr>
                          <w:color w:val="000000"/>
                          <w:sz w:val="16"/>
                          <w:szCs w:val="16"/>
                        </w:rPr>
                        <w:t xml:space="preserve"> pour un </w:t>
                      </w:r>
                      <w:r w:rsidRPr="00B541A4">
                        <w:rPr>
                          <w:b/>
                          <w:color w:val="000000"/>
                          <w:sz w:val="16"/>
                          <w:szCs w:val="16"/>
                        </w:rPr>
                        <w:t xml:space="preserve">dépistage </w:t>
                      </w:r>
                      <w:r w:rsidR="003644DA" w:rsidRPr="00B541A4">
                        <w:rPr>
                          <w:b/>
                          <w:color w:val="000000"/>
                          <w:sz w:val="16"/>
                          <w:szCs w:val="16"/>
                        </w:rPr>
                        <w:t>individuel</w:t>
                      </w:r>
                      <w:r w:rsidR="003644DA" w:rsidRPr="00941B21">
                        <w:rPr>
                          <w:color w:val="000000"/>
                          <w:sz w:val="16"/>
                          <w:szCs w:val="16"/>
                        </w:rPr>
                        <w:t xml:space="preserve"> </w:t>
                      </w:r>
                      <w:r w:rsidR="003644DA">
                        <w:rPr>
                          <w:color w:val="000000"/>
                          <w:sz w:val="16"/>
                          <w:szCs w:val="16"/>
                        </w:rPr>
                        <w:t>=</w:t>
                      </w:r>
                      <w:r w:rsidRPr="00F92483">
                        <w:rPr>
                          <w:color w:val="000000"/>
                          <w:sz w:val="16"/>
                          <w:szCs w:val="16"/>
                        </w:rPr>
                        <w:t xml:space="preserve"> AMI </w:t>
                      </w:r>
                      <w:r>
                        <w:rPr>
                          <w:color w:val="000000"/>
                          <w:sz w:val="16"/>
                          <w:szCs w:val="16"/>
                        </w:rPr>
                        <w:t>4.2</w:t>
                      </w:r>
                      <w:r w:rsidRPr="00F92483">
                        <w:rPr>
                          <w:color w:val="000000"/>
                          <w:sz w:val="16"/>
                          <w:szCs w:val="16"/>
                        </w:rPr>
                        <w:t xml:space="preserve"> à </w:t>
                      </w:r>
                      <w:r>
                        <w:rPr>
                          <w:color w:val="000000"/>
                          <w:sz w:val="16"/>
                          <w:szCs w:val="16"/>
                        </w:rPr>
                        <w:t>10</w:t>
                      </w:r>
                      <w:r w:rsidRPr="00F92483">
                        <w:rPr>
                          <w:color w:val="000000"/>
                          <w:sz w:val="16"/>
                          <w:szCs w:val="16"/>
                        </w:rPr>
                        <w:t>0%</w:t>
                      </w:r>
                    </w:p>
                    <w:p w14:paraId="02629E60"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 xml:space="preserve">Médecin = </w:t>
                      </w:r>
                      <w:r>
                        <w:rPr>
                          <w:color w:val="000000"/>
                          <w:sz w:val="16"/>
                          <w:szCs w:val="16"/>
                        </w:rPr>
                        <w:t>K3 à 10</w:t>
                      </w:r>
                      <w:r w:rsidRPr="00F92483">
                        <w:rPr>
                          <w:color w:val="000000"/>
                          <w:sz w:val="16"/>
                          <w:szCs w:val="16"/>
                        </w:rPr>
                        <w:t xml:space="preserve">0% </w:t>
                      </w:r>
                    </w:p>
                    <w:p w14:paraId="1C626A12"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Biologiste médical non médecin = KB3</w:t>
                      </w:r>
                      <w:r>
                        <w:rPr>
                          <w:color w:val="000000"/>
                          <w:sz w:val="16"/>
                          <w:szCs w:val="16"/>
                        </w:rPr>
                        <w:t xml:space="preserve"> à 10</w:t>
                      </w:r>
                      <w:r w:rsidRPr="00F92483">
                        <w:rPr>
                          <w:color w:val="000000"/>
                          <w:sz w:val="16"/>
                          <w:szCs w:val="16"/>
                        </w:rPr>
                        <w:t xml:space="preserve">0% </w:t>
                      </w:r>
                    </w:p>
                    <w:p w14:paraId="068BF9EE" w14:textId="77777777" w:rsidR="00912D58" w:rsidRPr="00F92483" w:rsidRDefault="00912D58" w:rsidP="00912D58">
                      <w:pPr>
                        <w:numPr>
                          <w:ilvl w:val="0"/>
                          <w:numId w:val="16"/>
                        </w:numPr>
                        <w:spacing w:before="120" w:after="0" w:line="240" w:lineRule="auto"/>
                        <w:ind w:left="284" w:hanging="284"/>
                        <w:rPr>
                          <w:b/>
                          <w:color w:val="000000"/>
                          <w:sz w:val="16"/>
                          <w:szCs w:val="16"/>
                          <w:u w:val="single"/>
                        </w:rPr>
                      </w:pPr>
                      <w:r w:rsidRPr="00F92483">
                        <w:rPr>
                          <w:b/>
                          <w:color w:val="000000"/>
                          <w:sz w:val="16"/>
                          <w:szCs w:val="16"/>
                          <w:u w:val="single"/>
                        </w:rPr>
                        <w:t>Préleveur :</w:t>
                      </w:r>
                    </w:p>
                    <w:p w14:paraId="42FFCB38"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9005 à 100%</w:t>
                      </w:r>
                    </w:p>
                    <w:p w14:paraId="6A24002D" w14:textId="77777777" w:rsidR="00912D58" w:rsidRDefault="00912D58" w:rsidP="00912D58">
                      <w:pPr>
                        <w:numPr>
                          <w:ilvl w:val="0"/>
                          <w:numId w:val="16"/>
                        </w:numPr>
                        <w:spacing w:before="120" w:after="0" w:line="240" w:lineRule="auto"/>
                        <w:ind w:left="284" w:hanging="284"/>
                        <w:rPr>
                          <w:color w:val="000000"/>
                          <w:sz w:val="16"/>
                          <w:szCs w:val="16"/>
                        </w:rPr>
                      </w:pPr>
                      <w:r w:rsidRPr="00F92483">
                        <w:rPr>
                          <w:b/>
                          <w:color w:val="000000"/>
                          <w:sz w:val="16"/>
                          <w:szCs w:val="16"/>
                          <w:u w:val="single"/>
                        </w:rPr>
                        <w:t>Test</w:t>
                      </w:r>
                      <w:r>
                        <w:rPr>
                          <w:b/>
                          <w:color w:val="000000"/>
                          <w:sz w:val="16"/>
                          <w:szCs w:val="16"/>
                          <w:u w:val="single"/>
                        </w:rPr>
                        <w:t> </w:t>
                      </w:r>
                      <w:r>
                        <w:rPr>
                          <w:color w:val="000000"/>
                          <w:sz w:val="16"/>
                          <w:szCs w:val="16"/>
                        </w:rPr>
                        <w:t>:</w:t>
                      </w:r>
                    </w:p>
                    <w:p w14:paraId="0227C094"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5271 à 100%</w:t>
                      </w:r>
                    </w:p>
                    <w:p w14:paraId="4A139567" w14:textId="77777777" w:rsidR="00912D58" w:rsidRPr="00F92483" w:rsidRDefault="00912D58" w:rsidP="00912D58">
                      <w:pPr>
                        <w:numPr>
                          <w:ilvl w:val="0"/>
                          <w:numId w:val="16"/>
                        </w:numPr>
                        <w:spacing w:before="120" w:after="0" w:line="240" w:lineRule="auto"/>
                        <w:ind w:left="284" w:hanging="284"/>
                        <w:rPr>
                          <w:color w:val="000000"/>
                          <w:sz w:val="16"/>
                          <w:szCs w:val="16"/>
                        </w:rPr>
                      </w:pPr>
                      <w:r w:rsidRPr="00F92483">
                        <w:rPr>
                          <w:color w:val="000000"/>
                          <w:sz w:val="16"/>
                          <w:szCs w:val="16"/>
                        </w:rPr>
                        <w:t>Prescription obligatoire pour prise en charge par l’AMO</w:t>
                      </w:r>
                    </w:p>
                    <w:p w14:paraId="6C576DA1" w14:textId="77777777" w:rsidR="00912D58" w:rsidRPr="00AF5E26" w:rsidRDefault="00912D58" w:rsidP="00912D58">
                      <w:pPr>
                        <w:spacing w:before="120" w:after="0" w:line="240" w:lineRule="auto"/>
                        <w:ind w:left="284"/>
                        <w:rPr>
                          <w:sz w:val="16"/>
                          <w:szCs w:val="16"/>
                        </w:rPr>
                      </w:pPr>
                    </w:p>
                    <w:p w14:paraId="7115A8D4" w14:textId="77777777" w:rsidR="00912D58" w:rsidRPr="00AF5E26" w:rsidRDefault="00912D58" w:rsidP="00912D58">
                      <w:pPr>
                        <w:spacing w:before="120" w:after="0" w:line="240" w:lineRule="auto"/>
                        <w:rPr>
                          <w:sz w:val="16"/>
                          <w:szCs w:val="16"/>
                        </w:rPr>
                      </w:pPr>
                    </w:p>
                  </w:txbxContent>
                </v:textbox>
              </v:roundrect>
            </w:pict>
          </mc:Fallback>
        </mc:AlternateContent>
      </w:r>
      <w:r>
        <w:rPr>
          <w:noProof/>
          <w:lang w:eastAsia="fr-FR"/>
        </w:rPr>
        <mc:AlternateContent>
          <mc:Choice Requires="wps">
            <w:drawing>
              <wp:anchor distT="0" distB="0" distL="114300" distR="114300" simplePos="0" relativeHeight="251663872" behindDoc="0" locked="0" layoutInCell="1" allowOverlap="1" wp14:anchorId="30418324" wp14:editId="61925705">
                <wp:simplePos x="0" y="0"/>
                <wp:positionH relativeFrom="column">
                  <wp:posOffset>1553210</wp:posOffset>
                </wp:positionH>
                <wp:positionV relativeFrom="paragraph">
                  <wp:posOffset>115570</wp:posOffset>
                </wp:positionV>
                <wp:extent cx="1747520" cy="4140200"/>
                <wp:effectExtent l="0" t="0" r="5080" b="0"/>
                <wp:wrapNone/>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4140200"/>
                        </a:xfrm>
                        <a:prstGeom prst="roundRect">
                          <a:avLst>
                            <a:gd name="adj" fmla="val 5509"/>
                          </a:avLst>
                        </a:prstGeom>
                        <a:solidFill>
                          <a:srgbClr val="FFFFFF"/>
                        </a:solidFill>
                        <a:ln w="9525">
                          <a:solidFill>
                            <a:srgbClr val="000000"/>
                          </a:solidFill>
                          <a:round/>
                          <a:headEnd/>
                          <a:tailEnd/>
                        </a:ln>
                      </wps:spPr>
                      <wps:txbx>
                        <w:txbxContent>
                          <w:p w14:paraId="3E2CB444" w14:textId="77777777" w:rsidR="0092609F" w:rsidRPr="006D3756" w:rsidRDefault="0092609F" w:rsidP="00102C33">
                            <w:pPr>
                              <w:spacing w:before="120" w:after="0" w:line="240" w:lineRule="auto"/>
                              <w:ind w:left="284"/>
                              <w:rPr>
                                <w:b/>
                                <w:color w:val="000000"/>
                                <w:sz w:val="16"/>
                                <w:szCs w:val="16"/>
                              </w:rPr>
                            </w:pPr>
                            <w:r w:rsidRPr="006D3756">
                              <w:rPr>
                                <w:b/>
                                <w:color w:val="000000"/>
                                <w:sz w:val="16"/>
                                <w:szCs w:val="16"/>
                              </w:rPr>
                              <w:t>Réalisation de</w:t>
                            </w:r>
                            <w:r w:rsidR="0074515D" w:rsidRPr="006D3756">
                              <w:rPr>
                                <w:b/>
                                <w:color w:val="000000"/>
                                <w:sz w:val="16"/>
                                <w:szCs w:val="16"/>
                              </w:rPr>
                              <w:t>s</w:t>
                            </w:r>
                            <w:r w:rsidRPr="006D3756">
                              <w:rPr>
                                <w:b/>
                                <w:color w:val="000000"/>
                                <w:sz w:val="16"/>
                                <w:szCs w:val="16"/>
                              </w:rPr>
                              <w:t xml:space="preserve"> tests dans le cadre </w:t>
                            </w:r>
                            <w:r w:rsidRPr="006D3756">
                              <w:rPr>
                                <w:b/>
                                <w:color w:val="000000"/>
                                <w:sz w:val="16"/>
                                <w:szCs w:val="16"/>
                                <w:u w:val="single"/>
                              </w:rPr>
                              <w:t>d</w:t>
                            </w:r>
                            <w:r w:rsidR="0074515D" w:rsidRPr="006D3756">
                              <w:rPr>
                                <w:b/>
                                <w:color w:val="000000"/>
                                <w:sz w:val="16"/>
                                <w:szCs w:val="16"/>
                                <w:u w:val="single"/>
                              </w:rPr>
                              <w:t xml:space="preserve">’actions de </w:t>
                            </w:r>
                            <w:r w:rsidRPr="006D3756">
                              <w:rPr>
                                <w:b/>
                                <w:color w:val="000000"/>
                                <w:sz w:val="16"/>
                                <w:szCs w:val="16"/>
                                <w:u w:val="single"/>
                              </w:rPr>
                              <w:t>dépistage collectif</w:t>
                            </w:r>
                            <w:r w:rsidR="0074515D" w:rsidRPr="006D3756">
                              <w:rPr>
                                <w:b/>
                                <w:color w:val="000000"/>
                                <w:sz w:val="16"/>
                                <w:szCs w:val="16"/>
                                <w:u w:val="single"/>
                              </w:rPr>
                              <w:t xml:space="preserve"> </w:t>
                            </w:r>
                            <w:r w:rsidR="00102C33" w:rsidRPr="006D3756">
                              <w:rPr>
                                <w:b/>
                                <w:color w:val="000000"/>
                                <w:sz w:val="16"/>
                                <w:szCs w:val="16"/>
                                <w:u w:val="single"/>
                              </w:rPr>
                              <w:t>par des équipes mobiles</w:t>
                            </w:r>
                            <w:r w:rsidR="00102C33" w:rsidRPr="006D3756">
                              <w:rPr>
                                <w:b/>
                                <w:color w:val="000000"/>
                                <w:sz w:val="16"/>
                                <w:szCs w:val="16"/>
                              </w:rPr>
                              <w:t xml:space="preserve"> d’établissements sanitaires ex DG intervenant </w:t>
                            </w:r>
                            <w:r w:rsidR="0074515D" w:rsidRPr="006D3756">
                              <w:rPr>
                                <w:b/>
                                <w:color w:val="000000"/>
                                <w:sz w:val="16"/>
                                <w:szCs w:val="16"/>
                              </w:rPr>
                              <w:t xml:space="preserve">en établissement social ou médico </w:t>
                            </w:r>
                            <w:r w:rsidR="005E37F8" w:rsidRPr="006D3756">
                              <w:rPr>
                                <w:b/>
                                <w:color w:val="000000"/>
                                <w:sz w:val="16"/>
                                <w:szCs w:val="16"/>
                              </w:rPr>
                              <w:t xml:space="preserve">- </w:t>
                            </w:r>
                            <w:r w:rsidR="0074515D" w:rsidRPr="006D3756">
                              <w:rPr>
                                <w:b/>
                                <w:color w:val="000000"/>
                                <w:sz w:val="16"/>
                                <w:szCs w:val="16"/>
                              </w:rPr>
                              <w:t>social</w:t>
                            </w:r>
                            <w:r w:rsidR="00102C33" w:rsidRPr="006D3756">
                              <w:rPr>
                                <w:b/>
                                <w:color w:val="000000"/>
                                <w:sz w:val="16"/>
                                <w:szCs w:val="16"/>
                              </w:rPr>
                              <w:t xml:space="preserve"> et pour les situations </w:t>
                            </w:r>
                            <w:r w:rsidR="00102C33" w:rsidRPr="006D3756">
                              <w:rPr>
                                <w:b/>
                                <w:color w:val="000000"/>
                                <w:sz w:val="16"/>
                                <w:szCs w:val="16"/>
                                <w:u w:val="single"/>
                              </w:rPr>
                              <w:t>où ces tests n’ont pas déjà été payés</w:t>
                            </w:r>
                            <w:r w:rsidR="00102C33" w:rsidRPr="006D3756">
                              <w:rPr>
                                <w:b/>
                                <w:color w:val="000000"/>
                                <w:sz w:val="16"/>
                                <w:szCs w:val="16"/>
                              </w:rPr>
                              <w:t xml:space="preserve"> par les établissements sociaux ou médico sociaux aux établissements sanitaires ex DG</w:t>
                            </w:r>
                          </w:p>
                          <w:p w14:paraId="540C5A16" w14:textId="77777777" w:rsidR="0074515D" w:rsidRPr="006D3756" w:rsidRDefault="0074515D" w:rsidP="0074515D">
                            <w:pPr>
                              <w:numPr>
                                <w:ilvl w:val="0"/>
                                <w:numId w:val="16"/>
                              </w:numPr>
                              <w:spacing w:before="120" w:after="0" w:line="240" w:lineRule="auto"/>
                              <w:ind w:left="284" w:hanging="284"/>
                              <w:rPr>
                                <w:color w:val="000000"/>
                                <w:sz w:val="16"/>
                                <w:szCs w:val="16"/>
                              </w:rPr>
                            </w:pPr>
                            <w:r w:rsidRPr="006D3756">
                              <w:rPr>
                                <w:b/>
                                <w:color w:val="000000"/>
                                <w:sz w:val="16"/>
                                <w:szCs w:val="16"/>
                                <w:u w:val="single"/>
                              </w:rPr>
                              <w:t>Prélèvement :</w:t>
                            </w:r>
                            <w:r w:rsidRPr="006D3756">
                              <w:rPr>
                                <w:color w:val="000000"/>
                                <w:sz w:val="16"/>
                                <w:szCs w:val="16"/>
                              </w:rPr>
                              <w:t xml:space="preserve"> </w:t>
                            </w:r>
                          </w:p>
                          <w:p w14:paraId="78E8DF79" w14:textId="77777777" w:rsidR="0092609F" w:rsidRPr="006D3756" w:rsidRDefault="0092609F" w:rsidP="0092609F">
                            <w:pPr>
                              <w:spacing w:before="120" w:after="0" w:line="240" w:lineRule="auto"/>
                              <w:ind w:left="284"/>
                              <w:jc w:val="both"/>
                              <w:rPr>
                                <w:color w:val="000000"/>
                                <w:sz w:val="16"/>
                                <w:szCs w:val="16"/>
                              </w:rPr>
                            </w:pPr>
                            <w:r w:rsidRPr="006D3756">
                              <w:rPr>
                                <w:color w:val="000000"/>
                                <w:sz w:val="16"/>
                                <w:szCs w:val="16"/>
                              </w:rPr>
                              <w:t>Infirmière = AMI 3.1 à 100%</w:t>
                            </w:r>
                          </w:p>
                          <w:p w14:paraId="18D20ADD" w14:textId="77777777" w:rsidR="0092609F" w:rsidRPr="006D3756" w:rsidRDefault="0092609F" w:rsidP="0092609F">
                            <w:pPr>
                              <w:spacing w:before="120" w:after="0" w:line="240" w:lineRule="auto"/>
                              <w:ind w:left="284"/>
                              <w:rPr>
                                <w:color w:val="000000"/>
                                <w:sz w:val="16"/>
                                <w:szCs w:val="16"/>
                              </w:rPr>
                            </w:pPr>
                            <w:r w:rsidRPr="006D3756">
                              <w:rPr>
                                <w:color w:val="000000"/>
                                <w:sz w:val="16"/>
                                <w:szCs w:val="16"/>
                              </w:rPr>
                              <w:t xml:space="preserve">Médecin = K3 à 100% </w:t>
                            </w:r>
                          </w:p>
                          <w:p w14:paraId="4CF774F6" w14:textId="77777777" w:rsidR="0092609F" w:rsidRPr="006D3756" w:rsidRDefault="0092609F" w:rsidP="0092609F">
                            <w:pPr>
                              <w:spacing w:before="120" w:after="0" w:line="240" w:lineRule="auto"/>
                              <w:ind w:left="284"/>
                              <w:rPr>
                                <w:color w:val="000000"/>
                                <w:sz w:val="16"/>
                                <w:szCs w:val="16"/>
                              </w:rPr>
                            </w:pPr>
                            <w:r w:rsidRPr="006D3756">
                              <w:rPr>
                                <w:color w:val="000000"/>
                                <w:sz w:val="16"/>
                                <w:szCs w:val="16"/>
                              </w:rPr>
                              <w:t xml:space="preserve">Biologiste médical non médecin = KB3 à 100% </w:t>
                            </w:r>
                          </w:p>
                          <w:p w14:paraId="4C4ECF71" w14:textId="77777777" w:rsidR="0092609F" w:rsidRPr="006D3756" w:rsidRDefault="0092609F" w:rsidP="0092609F">
                            <w:pPr>
                              <w:numPr>
                                <w:ilvl w:val="0"/>
                                <w:numId w:val="16"/>
                              </w:numPr>
                              <w:spacing w:before="120" w:after="0" w:line="240" w:lineRule="auto"/>
                              <w:ind w:left="284" w:hanging="284"/>
                              <w:rPr>
                                <w:b/>
                                <w:color w:val="000000"/>
                                <w:sz w:val="16"/>
                                <w:szCs w:val="16"/>
                                <w:u w:val="single"/>
                              </w:rPr>
                            </w:pPr>
                            <w:r w:rsidRPr="006D3756">
                              <w:rPr>
                                <w:b/>
                                <w:color w:val="000000"/>
                                <w:sz w:val="16"/>
                                <w:szCs w:val="16"/>
                                <w:u w:val="single"/>
                              </w:rPr>
                              <w:t>Préleveur :</w:t>
                            </w:r>
                          </w:p>
                          <w:p w14:paraId="0679063C" w14:textId="77777777" w:rsidR="0092609F" w:rsidRPr="006D3756" w:rsidRDefault="0092609F" w:rsidP="0092609F">
                            <w:pPr>
                              <w:spacing w:before="120" w:after="0" w:line="240" w:lineRule="auto"/>
                              <w:ind w:left="284"/>
                              <w:rPr>
                                <w:color w:val="000000"/>
                                <w:sz w:val="16"/>
                                <w:szCs w:val="16"/>
                              </w:rPr>
                            </w:pPr>
                            <w:r w:rsidRPr="006D3756">
                              <w:rPr>
                                <w:color w:val="000000"/>
                                <w:sz w:val="16"/>
                                <w:szCs w:val="16"/>
                              </w:rPr>
                              <w:t>9005 à 100%</w:t>
                            </w:r>
                          </w:p>
                          <w:p w14:paraId="6BF0D9A7" w14:textId="77777777" w:rsidR="0092609F" w:rsidRPr="006D3756" w:rsidRDefault="0092609F" w:rsidP="0092609F">
                            <w:pPr>
                              <w:numPr>
                                <w:ilvl w:val="0"/>
                                <w:numId w:val="16"/>
                              </w:numPr>
                              <w:spacing w:before="120" w:after="0" w:line="240" w:lineRule="auto"/>
                              <w:ind w:left="284" w:hanging="284"/>
                              <w:rPr>
                                <w:color w:val="000000"/>
                                <w:sz w:val="16"/>
                                <w:szCs w:val="16"/>
                              </w:rPr>
                            </w:pPr>
                            <w:r w:rsidRPr="006D3756">
                              <w:rPr>
                                <w:b/>
                                <w:color w:val="000000"/>
                                <w:sz w:val="16"/>
                                <w:szCs w:val="16"/>
                                <w:u w:val="single"/>
                              </w:rPr>
                              <w:t>Test </w:t>
                            </w:r>
                            <w:r w:rsidRPr="006D3756">
                              <w:rPr>
                                <w:color w:val="000000"/>
                                <w:sz w:val="16"/>
                                <w:szCs w:val="16"/>
                              </w:rPr>
                              <w:t>:</w:t>
                            </w:r>
                          </w:p>
                          <w:p w14:paraId="11DABBCE" w14:textId="77777777" w:rsidR="0092609F" w:rsidRPr="006D3756" w:rsidRDefault="0092609F" w:rsidP="0092609F">
                            <w:pPr>
                              <w:spacing w:before="120" w:after="0" w:line="240" w:lineRule="auto"/>
                              <w:ind w:left="284"/>
                              <w:rPr>
                                <w:color w:val="000000"/>
                                <w:sz w:val="16"/>
                                <w:szCs w:val="16"/>
                              </w:rPr>
                            </w:pPr>
                            <w:r w:rsidRPr="006D3756">
                              <w:rPr>
                                <w:color w:val="000000"/>
                                <w:sz w:val="16"/>
                                <w:szCs w:val="16"/>
                              </w:rPr>
                              <w:t>5271 à 100%</w:t>
                            </w:r>
                          </w:p>
                          <w:p w14:paraId="0F63831D" w14:textId="77777777" w:rsidR="0092609F" w:rsidRPr="006D3756" w:rsidRDefault="0092609F" w:rsidP="0092609F">
                            <w:pPr>
                              <w:numPr>
                                <w:ilvl w:val="0"/>
                                <w:numId w:val="16"/>
                              </w:numPr>
                              <w:spacing w:before="120" w:after="0" w:line="240" w:lineRule="auto"/>
                              <w:ind w:left="284" w:hanging="284"/>
                              <w:rPr>
                                <w:color w:val="000000"/>
                                <w:sz w:val="16"/>
                                <w:szCs w:val="16"/>
                              </w:rPr>
                            </w:pPr>
                            <w:r w:rsidRPr="006D3756">
                              <w:rPr>
                                <w:color w:val="000000"/>
                                <w:sz w:val="16"/>
                                <w:szCs w:val="16"/>
                              </w:rPr>
                              <w:t>Prescription obligatoire pour prise en charge par l’AMO</w:t>
                            </w:r>
                          </w:p>
                          <w:p w14:paraId="77A9A8A1" w14:textId="77777777" w:rsidR="0092609F" w:rsidRPr="006D3756" w:rsidRDefault="0092609F" w:rsidP="0092609F">
                            <w:pPr>
                              <w:numPr>
                                <w:ilvl w:val="0"/>
                                <w:numId w:val="16"/>
                              </w:numPr>
                              <w:spacing w:before="120" w:after="0" w:line="240" w:lineRule="auto"/>
                              <w:ind w:left="284" w:hanging="284"/>
                              <w:rPr>
                                <w:color w:val="000000"/>
                                <w:sz w:val="16"/>
                                <w:szCs w:val="16"/>
                              </w:rPr>
                            </w:pPr>
                            <w:r w:rsidRPr="006D3756">
                              <w:rPr>
                                <w:color w:val="000000"/>
                                <w:sz w:val="16"/>
                                <w:szCs w:val="16"/>
                              </w:rPr>
                              <w:t>Nota : Hors dépistage collectif,</w:t>
                            </w:r>
                            <w:r w:rsidR="0074515D" w:rsidRPr="006D3756">
                              <w:rPr>
                                <w:color w:val="000000"/>
                                <w:sz w:val="16"/>
                                <w:szCs w:val="16"/>
                              </w:rPr>
                              <w:t xml:space="preserve"> les</w:t>
                            </w:r>
                            <w:r w:rsidRPr="006D3756">
                              <w:rPr>
                                <w:color w:val="000000"/>
                                <w:sz w:val="16"/>
                                <w:szCs w:val="16"/>
                              </w:rPr>
                              <w:t xml:space="preserve"> règles préalables demeurent</w:t>
                            </w:r>
                            <w:r w:rsidR="0074515D" w:rsidRPr="006D3756">
                              <w:rPr>
                                <w:color w:val="000000"/>
                                <w:sz w:val="16"/>
                                <w:szCs w:val="16"/>
                              </w:rPr>
                              <w:t>.</w:t>
                            </w:r>
                          </w:p>
                          <w:p w14:paraId="42B71210" w14:textId="77777777" w:rsidR="0092609F" w:rsidRPr="00AF5E26" w:rsidRDefault="0092609F" w:rsidP="0092609F">
                            <w:pPr>
                              <w:spacing w:before="120" w:after="0" w:line="240" w:lineRule="auto"/>
                              <w:ind w:left="284"/>
                              <w:rPr>
                                <w:sz w:val="16"/>
                                <w:szCs w:val="16"/>
                              </w:rPr>
                            </w:pPr>
                          </w:p>
                          <w:p w14:paraId="043CC71C" w14:textId="77777777" w:rsidR="0092609F" w:rsidRPr="00AF5E26" w:rsidRDefault="0092609F" w:rsidP="0092609F">
                            <w:pPr>
                              <w:spacing w:before="120" w:after="0" w:line="240" w:lineRule="auto"/>
                              <w:rPr>
                                <w:sz w:val="16"/>
                                <w:szCs w:val="16"/>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0418324" id="_x0000_s1032" style="position:absolute;margin-left:122.3pt;margin-top:9.1pt;width:137.6pt;height:3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">
                <v:textbox inset=".5mm,.3mm,.5mm,.3mm">
                  <w:txbxContent>
                    <w:p w14:paraId="3E2CB444" w14:textId="77777777" w:rsidR="0092609F" w:rsidRPr="006D3756" w:rsidRDefault="0092609F" w:rsidP="00102C33">
                      <w:pPr>
                        <w:spacing w:before="120" w:after="0" w:line="240" w:lineRule="auto"/>
                        <w:ind w:left="284"/>
                        <w:rPr>
                          <w:b/>
                          <w:color w:val="000000"/>
                          <w:sz w:val="16"/>
                          <w:szCs w:val="16"/>
                        </w:rPr>
                      </w:pPr>
                      <w:r w:rsidRPr="006D3756">
                        <w:rPr>
                          <w:b/>
                          <w:color w:val="000000"/>
                          <w:sz w:val="16"/>
                          <w:szCs w:val="16"/>
                        </w:rPr>
                        <w:t>Réalisation de</w:t>
                      </w:r>
                      <w:r w:rsidR="0074515D" w:rsidRPr="006D3756">
                        <w:rPr>
                          <w:b/>
                          <w:color w:val="000000"/>
                          <w:sz w:val="16"/>
                          <w:szCs w:val="16"/>
                        </w:rPr>
                        <w:t>s</w:t>
                      </w:r>
                      <w:r w:rsidRPr="006D3756">
                        <w:rPr>
                          <w:b/>
                          <w:color w:val="000000"/>
                          <w:sz w:val="16"/>
                          <w:szCs w:val="16"/>
                        </w:rPr>
                        <w:t xml:space="preserve"> tests dans le cadre </w:t>
                      </w:r>
                      <w:r w:rsidRPr="006D3756">
                        <w:rPr>
                          <w:b/>
                          <w:color w:val="000000"/>
                          <w:sz w:val="16"/>
                          <w:szCs w:val="16"/>
                          <w:u w:val="single"/>
                        </w:rPr>
                        <w:t>d</w:t>
                      </w:r>
                      <w:r w:rsidR="0074515D" w:rsidRPr="006D3756">
                        <w:rPr>
                          <w:b/>
                          <w:color w:val="000000"/>
                          <w:sz w:val="16"/>
                          <w:szCs w:val="16"/>
                          <w:u w:val="single"/>
                        </w:rPr>
                        <w:t xml:space="preserve">’actions de </w:t>
                      </w:r>
                      <w:r w:rsidRPr="006D3756">
                        <w:rPr>
                          <w:b/>
                          <w:color w:val="000000"/>
                          <w:sz w:val="16"/>
                          <w:szCs w:val="16"/>
                          <w:u w:val="single"/>
                        </w:rPr>
                        <w:t>dépistage collectif</w:t>
                      </w:r>
                      <w:r w:rsidR="0074515D" w:rsidRPr="006D3756">
                        <w:rPr>
                          <w:b/>
                          <w:color w:val="000000"/>
                          <w:sz w:val="16"/>
                          <w:szCs w:val="16"/>
                          <w:u w:val="single"/>
                        </w:rPr>
                        <w:t xml:space="preserve"> </w:t>
                      </w:r>
                      <w:r w:rsidR="00102C33" w:rsidRPr="006D3756">
                        <w:rPr>
                          <w:b/>
                          <w:color w:val="000000"/>
                          <w:sz w:val="16"/>
                          <w:szCs w:val="16"/>
                          <w:u w:val="single"/>
                        </w:rPr>
                        <w:t>par des équipes mobiles</w:t>
                      </w:r>
                      <w:r w:rsidR="00102C33" w:rsidRPr="006D3756">
                        <w:rPr>
                          <w:b/>
                          <w:color w:val="000000"/>
                          <w:sz w:val="16"/>
                          <w:szCs w:val="16"/>
                        </w:rPr>
                        <w:t xml:space="preserve"> d’établissements sanitaires ex DG intervenant </w:t>
                      </w:r>
                      <w:r w:rsidR="0074515D" w:rsidRPr="006D3756">
                        <w:rPr>
                          <w:b/>
                          <w:color w:val="000000"/>
                          <w:sz w:val="16"/>
                          <w:szCs w:val="16"/>
                        </w:rPr>
                        <w:t xml:space="preserve">en établissement social ou médico </w:t>
                      </w:r>
                      <w:r w:rsidR="005E37F8" w:rsidRPr="006D3756">
                        <w:rPr>
                          <w:b/>
                          <w:color w:val="000000"/>
                          <w:sz w:val="16"/>
                          <w:szCs w:val="16"/>
                        </w:rPr>
                        <w:t xml:space="preserve">- </w:t>
                      </w:r>
                      <w:r w:rsidR="0074515D" w:rsidRPr="006D3756">
                        <w:rPr>
                          <w:b/>
                          <w:color w:val="000000"/>
                          <w:sz w:val="16"/>
                          <w:szCs w:val="16"/>
                        </w:rPr>
                        <w:t>social</w:t>
                      </w:r>
                      <w:r w:rsidR="00102C33" w:rsidRPr="006D3756">
                        <w:rPr>
                          <w:b/>
                          <w:color w:val="000000"/>
                          <w:sz w:val="16"/>
                          <w:szCs w:val="16"/>
                        </w:rPr>
                        <w:t xml:space="preserve"> et pour les situations </w:t>
                      </w:r>
                      <w:r w:rsidR="00102C33" w:rsidRPr="006D3756">
                        <w:rPr>
                          <w:b/>
                          <w:color w:val="000000"/>
                          <w:sz w:val="16"/>
                          <w:szCs w:val="16"/>
                          <w:u w:val="single"/>
                        </w:rPr>
                        <w:t>où ces tests n’ont pas déjà été payés</w:t>
                      </w:r>
                      <w:r w:rsidR="00102C33" w:rsidRPr="006D3756">
                        <w:rPr>
                          <w:b/>
                          <w:color w:val="000000"/>
                          <w:sz w:val="16"/>
                          <w:szCs w:val="16"/>
                        </w:rPr>
                        <w:t xml:space="preserve"> par les établissements sociaux ou médico sociaux aux établissements sanitaires ex DG</w:t>
                      </w:r>
                    </w:p>
                    <w:p w14:paraId="540C5A16" w14:textId="77777777" w:rsidR="0074515D" w:rsidRPr="006D3756" w:rsidRDefault="0074515D" w:rsidP="0074515D">
                      <w:pPr>
                        <w:numPr>
                          <w:ilvl w:val="0"/>
                          <w:numId w:val="16"/>
                        </w:numPr>
                        <w:spacing w:before="120" w:after="0" w:line="240" w:lineRule="auto"/>
                        <w:ind w:left="284" w:hanging="284"/>
                        <w:rPr>
                          <w:color w:val="000000"/>
                          <w:sz w:val="16"/>
                          <w:szCs w:val="16"/>
                        </w:rPr>
                      </w:pPr>
                      <w:r w:rsidRPr="006D3756">
                        <w:rPr>
                          <w:b/>
                          <w:color w:val="000000"/>
                          <w:sz w:val="16"/>
                          <w:szCs w:val="16"/>
                          <w:u w:val="single"/>
                        </w:rPr>
                        <w:t>Prélèvement :</w:t>
                      </w:r>
                      <w:r w:rsidRPr="006D3756">
                        <w:rPr>
                          <w:color w:val="000000"/>
                          <w:sz w:val="16"/>
                          <w:szCs w:val="16"/>
                        </w:rPr>
                        <w:t xml:space="preserve"> </w:t>
                      </w:r>
                    </w:p>
                    <w:p w14:paraId="78E8DF79" w14:textId="77777777" w:rsidR="0092609F" w:rsidRPr="006D3756" w:rsidRDefault="0092609F" w:rsidP="0092609F">
                      <w:pPr>
                        <w:spacing w:before="120" w:after="0" w:line="240" w:lineRule="auto"/>
                        <w:ind w:left="284"/>
                        <w:jc w:val="both"/>
                        <w:rPr>
                          <w:color w:val="000000"/>
                          <w:sz w:val="16"/>
                          <w:szCs w:val="16"/>
                        </w:rPr>
                      </w:pPr>
                      <w:r w:rsidRPr="006D3756">
                        <w:rPr>
                          <w:color w:val="000000"/>
                          <w:sz w:val="16"/>
                          <w:szCs w:val="16"/>
                        </w:rPr>
                        <w:t>Infirmière = AMI 3.1 à 100%</w:t>
                      </w:r>
                    </w:p>
                    <w:p w14:paraId="18D20ADD" w14:textId="77777777" w:rsidR="0092609F" w:rsidRPr="006D3756" w:rsidRDefault="0092609F" w:rsidP="0092609F">
                      <w:pPr>
                        <w:spacing w:before="120" w:after="0" w:line="240" w:lineRule="auto"/>
                        <w:ind w:left="284"/>
                        <w:rPr>
                          <w:color w:val="000000"/>
                          <w:sz w:val="16"/>
                          <w:szCs w:val="16"/>
                        </w:rPr>
                      </w:pPr>
                      <w:r w:rsidRPr="006D3756">
                        <w:rPr>
                          <w:color w:val="000000"/>
                          <w:sz w:val="16"/>
                          <w:szCs w:val="16"/>
                        </w:rPr>
                        <w:t xml:space="preserve">Médecin = K3 à 100% </w:t>
                      </w:r>
                    </w:p>
                    <w:p w14:paraId="4CF774F6" w14:textId="77777777" w:rsidR="0092609F" w:rsidRPr="006D3756" w:rsidRDefault="0092609F" w:rsidP="0092609F">
                      <w:pPr>
                        <w:spacing w:before="120" w:after="0" w:line="240" w:lineRule="auto"/>
                        <w:ind w:left="284"/>
                        <w:rPr>
                          <w:color w:val="000000"/>
                          <w:sz w:val="16"/>
                          <w:szCs w:val="16"/>
                        </w:rPr>
                      </w:pPr>
                      <w:r w:rsidRPr="006D3756">
                        <w:rPr>
                          <w:color w:val="000000"/>
                          <w:sz w:val="16"/>
                          <w:szCs w:val="16"/>
                        </w:rPr>
                        <w:t xml:space="preserve">Biologiste médical non médecin = KB3 à 100% </w:t>
                      </w:r>
                    </w:p>
                    <w:p w14:paraId="4C4ECF71" w14:textId="77777777" w:rsidR="0092609F" w:rsidRPr="006D3756" w:rsidRDefault="0092609F" w:rsidP="0092609F">
                      <w:pPr>
                        <w:numPr>
                          <w:ilvl w:val="0"/>
                          <w:numId w:val="16"/>
                        </w:numPr>
                        <w:spacing w:before="120" w:after="0" w:line="240" w:lineRule="auto"/>
                        <w:ind w:left="284" w:hanging="284"/>
                        <w:rPr>
                          <w:b/>
                          <w:color w:val="000000"/>
                          <w:sz w:val="16"/>
                          <w:szCs w:val="16"/>
                          <w:u w:val="single"/>
                        </w:rPr>
                      </w:pPr>
                      <w:r w:rsidRPr="006D3756">
                        <w:rPr>
                          <w:b/>
                          <w:color w:val="000000"/>
                          <w:sz w:val="16"/>
                          <w:szCs w:val="16"/>
                          <w:u w:val="single"/>
                        </w:rPr>
                        <w:t>Préleveur :</w:t>
                      </w:r>
                    </w:p>
                    <w:p w14:paraId="0679063C" w14:textId="77777777" w:rsidR="0092609F" w:rsidRPr="006D3756" w:rsidRDefault="0092609F" w:rsidP="0092609F">
                      <w:pPr>
                        <w:spacing w:before="120" w:after="0" w:line="240" w:lineRule="auto"/>
                        <w:ind w:left="284"/>
                        <w:rPr>
                          <w:color w:val="000000"/>
                          <w:sz w:val="16"/>
                          <w:szCs w:val="16"/>
                        </w:rPr>
                      </w:pPr>
                      <w:r w:rsidRPr="006D3756">
                        <w:rPr>
                          <w:color w:val="000000"/>
                          <w:sz w:val="16"/>
                          <w:szCs w:val="16"/>
                        </w:rPr>
                        <w:t>9005 à 100%</w:t>
                      </w:r>
                    </w:p>
                    <w:p w14:paraId="6BF0D9A7" w14:textId="77777777" w:rsidR="0092609F" w:rsidRPr="006D3756" w:rsidRDefault="0092609F" w:rsidP="0092609F">
                      <w:pPr>
                        <w:numPr>
                          <w:ilvl w:val="0"/>
                          <w:numId w:val="16"/>
                        </w:numPr>
                        <w:spacing w:before="120" w:after="0" w:line="240" w:lineRule="auto"/>
                        <w:ind w:left="284" w:hanging="284"/>
                        <w:rPr>
                          <w:color w:val="000000"/>
                          <w:sz w:val="16"/>
                          <w:szCs w:val="16"/>
                        </w:rPr>
                      </w:pPr>
                      <w:r w:rsidRPr="006D3756">
                        <w:rPr>
                          <w:b/>
                          <w:color w:val="000000"/>
                          <w:sz w:val="16"/>
                          <w:szCs w:val="16"/>
                          <w:u w:val="single"/>
                        </w:rPr>
                        <w:t>Test </w:t>
                      </w:r>
                      <w:r w:rsidRPr="006D3756">
                        <w:rPr>
                          <w:color w:val="000000"/>
                          <w:sz w:val="16"/>
                          <w:szCs w:val="16"/>
                        </w:rPr>
                        <w:t>:</w:t>
                      </w:r>
                    </w:p>
                    <w:p w14:paraId="11DABBCE" w14:textId="77777777" w:rsidR="0092609F" w:rsidRPr="006D3756" w:rsidRDefault="0092609F" w:rsidP="0092609F">
                      <w:pPr>
                        <w:spacing w:before="120" w:after="0" w:line="240" w:lineRule="auto"/>
                        <w:ind w:left="284"/>
                        <w:rPr>
                          <w:color w:val="000000"/>
                          <w:sz w:val="16"/>
                          <w:szCs w:val="16"/>
                        </w:rPr>
                      </w:pPr>
                      <w:r w:rsidRPr="006D3756">
                        <w:rPr>
                          <w:color w:val="000000"/>
                          <w:sz w:val="16"/>
                          <w:szCs w:val="16"/>
                        </w:rPr>
                        <w:t>5271 à 100%</w:t>
                      </w:r>
                    </w:p>
                    <w:p w14:paraId="0F63831D" w14:textId="77777777" w:rsidR="0092609F" w:rsidRPr="006D3756" w:rsidRDefault="0092609F" w:rsidP="0092609F">
                      <w:pPr>
                        <w:numPr>
                          <w:ilvl w:val="0"/>
                          <w:numId w:val="16"/>
                        </w:numPr>
                        <w:spacing w:before="120" w:after="0" w:line="240" w:lineRule="auto"/>
                        <w:ind w:left="284" w:hanging="284"/>
                        <w:rPr>
                          <w:color w:val="000000"/>
                          <w:sz w:val="16"/>
                          <w:szCs w:val="16"/>
                        </w:rPr>
                      </w:pPr>
                      <w:r w:rsidRPr="006D3756">
                        <w:rPr>
                          <w:color w:val="000000"/>
                          <w:sz w:val="16"/>
                          <w:szCs w:val="16"/>
                        </w:rPr>
                        <w:t>Prescription obligatoire pour prise en charge par l’AMO</w:t>
                      </w:r>
                    </w:p>
                    <w:p w14:paraId="77A9A8A1" w14:textId="77777777" w:rsidR="0092609F" w:rsidRPr="006D3756" w:rsidRDefault="0092609F" w:rsidP="0092609F">
                      <w:pPr>
                        <w:numPr>
                          <w:ilvl w:val="0"/>
                          <w:numId w:val="16"/>
                        </w:numPr>
                        <w:spacing w:before="120" w:after="0" w:line="240" w:lineRule="auto"/>
                        <w:ind w:left="284" w:hanging="284"/>
                        <w:rPr>
                          <w:color w:val="000000"/>
                          <w:sz w:val="16"/>
                          <w:szCs w:val="16"/>
                        </w:rPr>
                      </w:pPr>
                      <w:r w:rsidRPr="006D3756">
                        <w:rPr>
                          <w:color w:val="000000"/>
                          <w:sz w:val="16"/>
                          <w:szCs w:val="16"/>
                        </w:rPr>
                        <w:t>Nota : Hors dépistage collectif,</w:t>
                      </w:r>
                      <w:r w:rsidR="0074515D" w:rsidRPr="006D3756">
                        <w:rPr>
                          <w:color w:val="000000"/>
                          <w:sz w:val="16"/>
                          <w:szCs w:val="16"/>
                        </w:rPr>
                        <w:t xml:space="preserve"> les</w:t>
                      </w:r>
                      <w:r w:rsidRPr="006D3756">
                        <w:rPr>
                          <w:color w:val="000000"/>
                          <w:sz w:val="16"/>
                          <w:szCs w:val="16"/>
                        </w:rPr>
                        <w:t xml:space="preserve"> règles préalables demeurent</w:t>
                      </w:r>
                      <w:r w:rsidR="0074515D" w:rsidRPr="006D3756">
                        <w:rPr>
                          <w:color w:val="000000"/>
                          <w:sz w:val="16"/>
                          <w:szCs w:val="16"/>
                        </w:rPr>
                        <w:t>.</w:t>
                      </w:r>
                    </w:p>
                    <w:p w14:paraId="42B71210" w14:textId="77777777" w:rsidR="0092609F" w:rsidRPr="00AF5E26" w:rsidRDefault="0092609F" w:rsidP="0092609F">
                      <w:pPr>
                        <w:spacing w:before="120" w:after="0" w:line="240" w:lineRule="auto"/>
                        <w:ind w:left="284"/>
                        <w:rPr>
                          <w:sz w:val="16"/>
                          <w:szCs w:val="16"/>
                        </w:rPr>
                      </w:pPr>
                    </w:p>
                    <w:p w14:paraId="043CC71C" w14:textId="77777777" w:rsidR="0092609F" w:rsidRPr="00AF5E26" w:rsidRDefault="0092609F" w:rsidP="0092609F">
                      <w:pPr>
                        <w:spacing w:before="120" w:after="0" w:line="240" w:lineRule="auto"/>
                        <w:rPr>
                          <w:sz w:val="16"/>
                          <w:szCs w:val="16"/>
                        </w:rPr>
                      </w:pPr>
                    </w:p>
                  </w:txbxContent>
                </v:textbox>
              </v:roundrect>
            </w:pict>
          </mc:Fallback>
        </mc:AlternateContent>
      </w:r>
      <w:r>
        <w:rPr>
          <w:noProof/>
          <w:lang w:eastAsia="fr-FR"/>
        </w:rPr>
        <mc:AlternateContent>
          <mc:Choice Requires="wps">
            <w:drawing>
              <wp:anchor distT="0" distB="0" distL="114300" distR="114300" simplePos="0" relativeHeight="251652608" behindDoc="0" locked="0" layoutInCell="1" allowOverlap="1" wp14:anchorId="5C50BCBD" wp14:editId="0F7849BC">
                <wp:simplePos x="0" y="0"/>
                <wp:positionH relativeFrom="column">
                  <wp:posOffset>-741680</wp:posOffset>
                </wp:positionH>
                <wp:positionV relativeFrom="paragraph">
                  <wp:posOffset>99695</wp:posOffset>
                </wp:positionV>
                <wp:extent cx="2133600" cy="5088890"/>
                <wp:effectExtent l="0" t="0" r="0" b="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088890"/>
                        </a:xfrm>
                        <a:prstGeom prst="roundRect">
                          <a:avLst>
                            <a:gd name="adj" fmla="val 6412"/>
                          </a:avLst>
                        </a:prstGeom>
                        <a:solidFill>
                          <a:srgbClr val="FFFFFF"/>
                        </a:solidFill>
                        <a:ln w="9525">
                          <a:solidFill>
                            <a:srgbClr val="000000"/>
                          </a:solidFill>
                          <a:round/>
                          <a:headEnd/>
                          <a:tailEnd/>
                        </a:ln>
                      </wps:spPr>
                      <wps:txbx>
                        <w:txbxContent>
                          <w:p w14:paraId="1BAE1BB7" w14:textId="77777777" w:rsidR="00912D58" w:rsidRPr="00DE477F" w:rsidRDefault="00912D58" w:rsidP="00912D58">
                            <w:pPr>
                              <w:numPr>
                                <w:ilvl w:val="0"/>
                                <w:numId w:val="16"/>
                              </w:numPr>
                              <w:spacing w:before="120" w:after="0" w:line="240" w:lineRule="auto"/>
                              <w:ind w:left="284" w:hanging="284"/>
                              <w:rPr>
                                <w:sz w:val="16"/>
                                <w:szCs w:val="16"/>
                              </w:rPr>
                            </w:pPr>
                            <w:r w:rsidRPr="00CC6EB9">
                              <w:rPr>
                                <w:b/>
                                <w:sz w:val="16"/>
                                <w:szCs w:val="16"/>
                              </w:rPr>
                              <w:t>5271</w:t>
                            </w:r>
                            <w:r w:rsidRPr="00DE477F">
                              <w:rPr>
                                <w:sz w:val="16"/>
                                <w:szCs w:val="16"/>
                              </w:rPr>
                              <w:t> </w:t>
                            </w:r>
                            <w:r w:rsidRPr="00DE477F">
                              <w:rPr>
                                <w:sz w:val="16"/>
                                <w:szCs w:val="16"/>
                                <w:vertAlign w:val="superscript"/>
                              </w:rPr>
                              <w:t xml:space="preserve">1 </w:t>
                            </w:r>
                            <w:r w:rsidRPr="00DE477F">
                              <w:rPr>
                                <w:sz w:val="16"/>
                                <w:szCs w:val="16"/>
                              </w:rPr>
                              <w:t xml:space="preserve">: création </w:t>
                            </w:r>
                            <w:r w:rsidR="003644DA" w:rsidRPr="00DE477F">
                              <w:rPr>
                                <w:sz w:val="16"/>
                                <w:szCs w:val="16"/>
                              </w:rPr>
                              <w:t>avec cotation</w:t>
                            </w:r>
                            <w:r w:rsidRPr="00DE477F">
                              <w:rPr>
                                <w:sz w:val="16"/>
                                <w:szCs w:val="16"/>
                              </w:rPr>
                              <w:t xml:space="preserve"> à 200 et taux de PEC AMO à 60%</w:t>
                            </w:r>
                          </w:p>
                          <w:p w14:paraId="0169FCF9" w14:textId="77777777" w:rsidR="00912D58" w:rsidRDefault="00912D58" w:rsidP="00912D58">
                            <w:pPr>
                              <w:spacing w:before="120" w:after="0" w:line="240" w:lineRule="auto"/>
                              <w:ind w:left="284"/>
                              <w:jc w:val="both"/>
                              <w:rPr>
                                <w:rStyle w:val="lev"/>
                                <w:i/>
                                <w:color w:val="002060"/>
                                <w:sz w:val="16"/>
                                <w:szCs w:val="16"/>
                              </w:rPr>
                            </w:pPr>
                            <w:r w:rsidRPr="00DE477F">
                              <w:rPr>
                                <w:rStyle w:val="lev"/>
                                <w:i/>
                                <w:color w:val="002060"/>
                                <w:sz w:val="16"/>
                                <w:szCs w:val="16"/>
                              </w:rPr>
                              <w:t>Arrêté du 7 mars 2020 portant modification de la liste des actes et prestations mentionnée à l'article L. 162-1-7 du code de la sécurité sociale (inscription de la détection du génome du SARS-CoV-2 par RT PCR)</w:t>
                            </w:r>
                          </w:p>
                          <w:p w14:paraId="5A1A867E" w14:textId="77777777" w:rsidR="00912D58" w:rsidRDefault="00912D58" w:rsidP="00912D58">
                            <w:pPr>
                              <w:numPr>
                                <w:ilvl w:val="0"/>
                                <w:numId w:val="16"/>
                              </w:numPr>
                              <w:spacing w:before="120" w:after="0" w:line="240" w:lineRule="auto"/>
                              <w:ind w:left="284" w:hanging="284"/>
                              <w:rPr>
                                <w:color w:val="000000"/>
                                <w:sz w:val="16"/>
                                <w:szCs w:val="16"/>
                              </w:rPr>
                            </w:pPr>
                            <w:r>
                              <w:rPr>
                                <w:b/>
                                <w:color w:val="000000"/>
                                <w:sz w:val="16"/>
                                <w:szCs w:val="16"/>
                                <w:u w:val="single"/>
                              </w:rPr>
                              <w:t xml:space="preserve">Prélèvement </w:t>
                            </w:r>
                            <w:r w:rsidRPr="00F92483">
                              <w:rPr>
                                <w:b/>
                                <w:color w:val="000000"/>
                                <w:sz w:val="16"/>
                                <w:szCs w:val="16"/>
                                <w:u w:val="single"/>
                              </w:rPr>
                              <w:t>:</w:t>
                            </w:r>
                            <w:r w:rsidRPr="00F92483">
                              <w:rPr>
                                <w:color w:val="000000"/>
                                <w:sz w:val="16"/>
                                <w:szCs w:val="16"/>
                              </w:rPr>
                              <w:t xml:space="preserve"> </w:t>
                            </w:r>
                          </w:p>
                          <w:p w14:paraId="46A665CB" w14:textId="77777777" w:rsidR="00912D58" w:rsidRPr="00F92483" w:rsidRDefault="00912D58" w:rsidP="00912D58">
                            <w:pPr>
                              <w:spacing w:before="120" w:after="0" w:line="240" w:lineRule="auto"/>
                              <w:ind w:left="284"/>
                              <w:jc w:val="both"/>
                              <w:rPr>
                                <w:color w:val="000000"/>
                                <w:sz w:val="16"/>
                                <w:szCs w:val="16"/>
                              </w:rPr>
                            </w:pPr>
                            <w:r w:rsidRPr="00941B21">
                              <w:rPr>
                                <w:color w:val="000000"/>
                                <w:sz w:val="16"/>
                                <w:szCs w:val="16"/>
                              </w:rPr>
                              <w:t xml:space="preserve">Infirmière réalisant le prélèvement dans l’établissement </w:t>
                            </w:r>
                            <w:r w:rsidR="001F0D89">
                              <w:rPr>
                                <w:color w:val="000000"/>
                                <w:sz w:val="16"/>
                                <w:szCs w:val="16"/>
                              </w:rPr>
                              <w:t xml:space="preserve">et des dépistages en série de type drive </w:t>
                            </w:r>
                            <w:r w:rsidRPr="00941B21">
                              <w:rPr>
                                <w:color w:val="000000"/>
                                <w:sz w:val="16"/>
                                <w:szCs w:val="16"/>
                              </w:rPr>
                              <w:t>etc</w:t>
                            </w:r>
                            <w:r>
                              <w:rPr>
                                <w:color w:val="000000"/>
                                <w:sz w:val="16"/>
                                <w:szCs w:val="16"/>
                              </w:rPr>
                              <w:t xml:space="preserve">. </w:t>
                            </w:r>
                            <w:r w:rsidRPr="00F92483">
                              <w:rPr>
                                <w:color w:val="000000"/>
                                <w:sz w:val="16"/>
                                <w:szCs w:val="16"/>
                              </w:rPr>
                              <w:t xml:space="preserve">= AMI </w:t>
                            </w:r>
                            <w:r>
                              <w:rPr>
                                <w:color w:val="000000"/>
                                <w:sz w:val="16"/>
                                <w:szCs w:val="16"/>
                              </w:rPr>
                              <w:t>3.1</w:t>
                            </w:r>
                            <w:r w:rsidRPr="00F92483">
                              <w:rPr>
                                <w:color w:val="000000"/>
                                <w:sz w:val="16"/>
                                <w:szCs w:val="16"/>
                              </w:rPr>
                              <w:t xml:space="preserve"> à 60%</w:t>
                            </w:r>
                          </w:p>
                          <w:p w14:paraId="789BEFC3" w14:textId="77777777" w:rsidR="00912D58" w:rsidRPr="00F92483" w:rsidRDefault="00912D58" w:rsidP="00912D58">
                            <w:pPr>
                              <w:spacing w:before="120" w:after="0" w:line="240" w:lineRule="auto"/>
                              <w:ind w:left="284"/>
                              <w:rPr>
                                <w:color w:val="000000"/>
                                <w:sz w:val="16"/>
                                <w:szCs w:val="16"/>
                              </w:rPr>
                            </w:pPr>
                            <w:r w:rsidRPr="00941B21">
                              <w:rPr>
                                <w:color w:val="000000"/>
                                <w:sz w:val="16"/>
                                <w:szCs w:val="16"/>
                              </w:rPr>
                              <w:t xml:space="preserve">Infirmière réalisant le prélèvement au titre d’une équipe mobile intervenant </w:t>
                            </w:r>
                            <w:r w:rsidRPr="00B541A4">
                              <w:rPr>
                                <w:b/>
                                <w:color w:val="000000"/>
                                <w:sz w:val="16"/>
                                <w:szCs w:val="16"/>
                              </w:rPr>
                              <w:t>au domicile du patient</w:t>
                            </w:r>
                            <w:r w:rsidRPr="00941B21">
                              <w:rPr>
                                <w:color w:val="000000"/>
                                <w:sz w:val="16"/>
                                <w:szCs w:val="16"/>
                              </w:rPr>
                              <w:t xml:space="preserve"> pour un </w:t>
                            </w:r>
                            <w:r w:rsidRPr="00B541A4">
                              <w:rPr>
                                <w:b/>
                                <w:color w:val="000000"/>
                                <w:sz w:val="16"/>
                                <w:szCs w:val="16"/>
                              </w:rPr>
                              <w:t xml:space="preserve">dépistage </w:t>
                            </w:r>
                            <w:r w:rsidR="003644DA" w:rsidRPr="00B541A4">
                              <w:rPr>
                                <w:b/>
                                <w:color w:val="000000"/>
                                <w:sz w:val="16"/>
                                <w:szCs w:val="16"/>
                              </w:rPr>
                              <w:t>individuel</w:t>
                            </w:r>
                            <w:r w:rsidR="003644DA" w:rsidRPr="00941B21">
                              <w:rPr>
                                <w:color w:val="000000"/>
                                <w:sz w:val="16"/>
                                <w:szCs w:val="16"/>
                              </w:rPr>
                              <w:t xml:space="preserve"> </w:t>
                            </w:r>
                            <w:r w:rsidR="003644DA">
                              <w:rPr>
                                <w:color w:val="000000"/>
                                <w:sz w:val="16"/>
                                <w:szCs w:val="16"/>
                              </w:rPr>
                              <w:t>=</w:t>
                            </w:r>
                            <w:r w:rsidRPr="00F92483">
                              <w:rPr>
                                <w:color w:val="000000"/>
                                <w:sz w:val="16"/>
                                <w:szCs w:val="16"/>
                              </w:rPr>
                              <w:t xml:space="preserve"> AMI </w:t>
                            </w:r>
                            <w:r>
                              <w:rPr>
                                <w:color w:val="000000"/>
                                <w:sz w:val="16"/>
                                <w:szCs w:val="16"/>
                              </w:rPr>
                              <w:t>4.2</w:t>
                            </w:r>
                            <w:r w:rsidRPr="00F92483">
                              <w:rPr>
                                <w:color w:val="000000"/>
                                <w:sz w:val="16"/>
                                <w:szCs w:val="16"/>
                              </w:rPr>
                              <w:t xml:space="preserve"> à 60%</w:t>
                            </w:r>
                          </w:p>
                          <w:p w14:paraId="114A15F0"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 xml:space="preserve">Médecin = K3 à 70% </w:t>
                            </w:r>
                          </w:p>
                          <w:p w14:paraId="623842AC"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 xml:space="preserve">Biologiste médical non médecin = KB3 à 60% </w:t>
                            </w:r>
                          </w:p>
                          <w:p w14:paraId="236299F3" w14:textId="77777777" w:rsidR="00912D58" w:rsidRPr="00F92483" w:rsidRDefault="00912D58" w:rsidP="00912D58">
                            <w:pPr>
                              <w:spacing w:before="120" w:after="0" w:line="240" w:lineRule="auto"/>
                              <w:ind w:left="284"/>
                              <w:jc w:val="both"/>
                              <w:rPr>
                                <w:color w:val="000000"/>
                                <w:sz w:val="16"/>
                                <w:szCs w:val="16"/>
                              </w:rPr>
                            </w:pPr>
                            <w:r w:rsidRPr="00F92483">
                              <w:rPr>
                                <w:color w:val="000000"/>
                                <w:sz w:val="16"/>
                                <w:szCs w:val="16"/>
                              </w:rPr>
                              <w:t xml:space="preserve">Avec KB3 correspondant au 9052 NABM : </w:t>
                            </w:r>
                            <w:r w:rsidRPr="00F92483">
                              <w:rPr>
                                <w:rFonts w:cs="Arial"/>
                                <w:i/>
                                <w:color w:val="000000"/>
                                <w:sz w:val="16"/>
                                <w:szCs w:val="16"/>
                              </w:rPr>
                              <w:t xml:space="preserve">Prélèvements aseptiques à différents niveaux des muqueuses ou de la peau, quel qu'en soit le nombre pour examen cytologique, bactériologique, </w:t>
                            </w:r>
                            <w:proofErr w:type="spellStart"/>
                            <w:r w:rsidRPr="00F92483">
                              <w:rPr>
                                <w:rFonts w:cs="Arial"/>
                                <w:i/>
                                <w:color w:val="000000"/>
                                <w:sz w:val="16"/>
                                <w:szCs w:val="16"/>
                              </w:rPr>
                              <w:t>parasitologique</w:t>
                            </w:r>
                            <w:proofErr w:type="spellEnd"/>
                            <w:r w:rsidRPr="00F92483">
                              <w:rPr>
                                <w:rFonts w:cs="Arial"/>
                                <w:i/>
                                <w:color w:val="000000"/>
                                <w:sz w:val="16"/>
                                <w:szCs w:val="16"/>
                              </w:rPr>
                              <w:t>, mycologique ou virologique à l'exception de biopsies</w:t>
                            </w:r>
                          </w:p>
                          <w:p w14:paraId="18B8D479" w14:textId="77777777" w:rsidR="00912D58" w:rsidRPr="00F92483" w:rsidRDefault="00912D58" w:rsidP="00912D58">
                            <w:pPr>
                              <w:numPr>
                                <w:ilvl w:val="0"/>
                                <w:numId w:val="16"/>
                              </w:numPr>
                              <w:spacing w:before="120" w:after="0" w:line="240" w:lineRule="auto"/>
                              <w:ind w:left="284" w:hanging="284"/>
                              <w:rPr>
                                <w:b/>
                                <w:color w:val="000000"/>
                                <w:sz w:val="16"/>
                                <w:szCs w:val="16"/>
                                <w:u w:val="single"/>
                              </w:rPr>
                            </w:pPr>
                            <w:r w:rsidRPr="00F92483">
                              <w:rPr>
                                <w:b/>
                                <w:color w:val="000000"/>
                                <w:sz w:val="16"/>
                                <w:szCs w:val="16"/>
                                <w:u w:val="single"/>
                              </w:rPr>
                              <w:t>Préleveur :</w:t>
                            </w:r>
                          </w:p>
                          <w:p w14:paraId="05BBED98"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9005 à 60%</w:t>
                            </w:r>
                          </w:p>
                          <w:p w14:paraId="15968636" w14:textId="77777777" w:rsidR="00912D58" w:rsidRDefault="00912D58" w:rsidP="00912D58">
                            <w:pPr>
                              <w:numPr>
                                <w:ilvl w:val="0"/>
                                <w:numId w:val="16"/>
                              </w:numPr>
                              <w:spacing w:before="120" w:after="0" w:line="240" w:lineRule="auto"/>
                              <w:ind w:left="284" w:hanging="284"/>
                              <w:rPr>
                                <w:color w:val="000000"/>
                                <w:sz w:val="16"/>
                                <w:szCs w:val="16"/>
                              </w:rPr>
                            </w:pPr>
                            <w:r w:rsidRPr="00F92483">
                              <w:rPr>
                                <w:b/>
                                <w:color w:val="000000"/>
                                <w:sz w:val="16"/>
                                <w:szCs w:val="16"/>
                                <w:u w:val="single"/>
                              </w:rPr>
                              <w:t>Test</w:t>
                            </w:r>
                            <w:r>
                              <w:rPr>
                                <w:color w:val="000000"/>
                                <w:sz w:val="16"/>
                                <w:szCs w:val="16"/>
                              </w:rPr>
                              <w:t> :</w:t>
                            </w:r>
                          </w:p>
                          <w:p w14:paraId="4AA77C9D"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 xml:space="preserve">5271 à 60% </w:t>
                            </w:r>
                          </w:p>
                          <w:p w14:paraId="16647951" w14:textId="77777777" w:rsidR="00912D58" w:rsidRPr="00F92483" w:rsidRDefault="00912D58" w:rsidP="00912D58">
                            <w:pPr>
                              <w:numPr>
                                <w:ilvl w:val="0"/>
                                <w:numId w:val="16"/>
                              </w:numPr>
                              <w:spacing w:before="120" w:after="0" w:line="240" w:lineRule="auto"/>
                              <w:ind w:left="284" w:hanging="284"/>
                              <w:rPr>
                                <w:color w:val="000000"/>
                                <w:sz w:val="16"/>
                                <w:szCs w:val="16"/>
                              </w:rPr>
                            </w:pPr>
                            <w:r w:rsidRPr="00F92483">
                              <w:rPr>
                                <w:color w:val="000000"/>
                                <w:sz w:val="16"/>
                                <w:szCs w:val="16"/>
                              </w:rPr>
                              <w:t>Prescription obligatoire pour prise en charge par l’AMO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C50BCBD" id="Rectangle à coins arrondis 1" o:spid="_x0000_s1033" style="position:absolute;margin-left:-58.4pt;margin-top:7.85pt;width:168pt;height:40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">
                <v:textbox inset=".5mm,.3mm,.5mm,.3mm">
                  <w:txbxContent>
                    <w:p w14:paraId="1BAE1BB7" w14:textId="77777777" w:rsidR="00912D58" w:rsidRPr="00DE477F" w:rsidRDefault="00912D58" w:rsidP="00912D58">
                      <w:pPr>
                        <w:numPr>
                          <w:ilvl w:val="0"/>
                          <w:numId w:val="16"/>
                        </w:numPr>
                        <w:spacing w:before="120" w:after="0" w:line="240" w:lineRule="auto"/>
                        <w:ind w:left="284" w:hanging="284"/>
                        <w:rPr>
                          <w:sz w:val="16"/>
                          <w:szCs w:val="16"/>
                        </w:rPr>
                      </w:pPr>
                      <w:r w:rsidRPr="00CC6EB9">
                        <w:rPr>
                          <w:b/>
                          <w:sz w:val="16"/>
                          <w:szCs w:val="16"/>
                        </w:rPr>
                        <w:t>5271</w:t>
                      </w:r>
                      <w:r w:rsidRPr="00DE477F">
                        <w:rPr>
                          <w:sz w:val="16"/>
                          <w:szCs w:val="16"/>
                        </w:rPr>
                        <w:t> </w:t>
                      </w:r>
                      <w:r w:rsidRPr="00DE477F">
                        <w:rPr>
                          <w:sz w:val="16"/>
                          <w:szCs w:val="16"/>
                          <w:vertAlign w:val="superscript"/>
                        </w:rPr>
                        <w:t xml:space="preserve">1 </w:t>
                      </w:r>
                      <w:r w:rsidRPr="00DE477F">
                        <w:rPr>
                          <w:sz w:val="16"/>
                          <w:szCs w:val="16"/>
                        </w:rPr>
                        <w:t xml:space="preserve">: création </w:t>
                      </w:r>
                      <w:r w:rsidR="003644DA" w:rsidRPr="00DE477F">
                        <w:rPr>
                          <w:sz w:val="16"/>
                          <w:szCs w:val="16"/>
                        </w:rPr>
                        <w:t>avec cotation</w:t>
                      </w:r>
                      <w:r w:rsidRPr="00DE477F">
                        <w:rPr>
                          <w:sz w:val="16"/>
                          <w:szCs w:val="16"/>
                        </w:rPr>
                        <w:t xml:space="preserve"> à 200 et taux de PEC AMO à 60%</w:t>
                      </w:r>
                    </w:p>
                    <w:p w14:paraId="0169FCF9" w14:textId="77777777" w:rsidR="00912D58" w:rsidRDefault="00912D58" w:rsidP="00912D58">
                      <w:pPr>
                        <w:spacing w:before="120" w:after="0" w:line="240" w:lineRule="auto"/>
                        <w:ind w:left="284"/>
                        <w:jc w:val="both"/>
                        <w:rPr>
                          <w:rStyle w:val="lev"/>
                          <w:i/>
                          <w:color w:val="002060"/>
                          <w:sz w:val="16"/>
                          <w:szCs w:val="16"/>
                        </w:rPr>
                      </w:pPr>
                      <w:r w:rsidRPr="00DE477F">
                        <w:rPr>
                          <w:rStyle w:val="lev"/>
                          <w:i/>
                          <w:color w:val="002060"/>
                          <w:sz w:val="16"/>
                          <w:szCs w:val="16"/>
                        </w:rPr>
                        <w:t>Arrêté du 7 mars 2020 portant modification de la liste des actes et prestations mentionnée à l'article L. 162-1-7 du code de la sécurité sociale (inscription de la détection du génome du SARS-CoV-2 par RT PCR)</w:t>
                      </w:r>
                    </w:p>
                    <w:p w14:paraId="5A1A867E" w14:textId="77777777" w:rsidR="00912D58" w:rsidRDefault="00912D58" w:rsidP="00912D58">
                      <w:pPr>
                        <w:numPr>
                          <w:ilvl w:val="0"/>
                          <w:numId w:val="16"/>
                        </w:numPr>
                        <w:spacing w:before="120" w:after="0" w:line="240" w:lineRule="auto"/>
                        <w:ind w:left="284" w:hanging="284"/>
                        <w:rPr>
                          <w:color w:val="000000"/>
                          <w:sz w:val="16"/>
                          <w:szCs w:val="16"/>
                        </w:rPr>
                      </w:pPr>
                      <w:r>
                        <w:rPr>
                          <w:b/>
                          <w:color w:val="000000"/>
                          <w:sz w:val="16"/>
                          <w:szCs w:val="16"/>
                          <w:u w:val="single"/>
                        </w:rPr>
                        <w:t xml:space="preserve">Prélèvement </w:t>
                      </w:r>
                      <w:r w:rsidRPr="00F92483">
                        <w:rPr>
                          <w:b/>
                          <w:color w:val="000000"/>
                          <w:sz w:val="16"/>
                          <w:szCs w:val="16"/>
                          <w:u w:val="single"/>
                        </w:rPr>
                        <w:t>:</w:t>
                      </w:r>
                      <w:r w:rsidRPr="00F92483">
                        <w:rPr>
                          <w:color w:val="000000"/>
                          <w:sz w:val="16"/>
                          <w:szCs w:val="16"/>
                        </w:rPr>
                        <w:t xml:space="preserve"> </w:t>
                      </w:r>
                    </w:p>
                    <w:p w14:paraId="46A665CB" w14:textId="77777777" w:rsidR="00912D58" w:rsidRPr="00F92483" w:rsidRDefault="00912D58" w:rsidP="00912D58">
                      <w:pPr>
                        <w:spacing w:before="120" w:after="0" w:line="240" w:lineRule="auto"/>
                        <w:ind w:left="284"/>
                        <w:jc w:val="both"/>
                        <w:rPr>
                          <w:color w:val="000000"/>
                          <w:sz w:val="16"/>
                          <w:szCs w:val="16"/>
                        </w:rPr>
                      </w:pPr>
                      <w:r w:rsidRPr="00941B21">
                        <w:rPr>
                          <w:color w:val="000000"/>
                          <w:sz w:val="16"/>
                          <w:szCs w:val="16"/>
                        </w:rPr>
                        <w:t xml:space="preserve">Infirmière réalisant le prélèvement dans l’établissement </w:t>
                      </w:r>
                      <w:r w:rsidR="001F0D89">
                        <w:rPr>
                          <w:color w:val="000000"/>
                          <w:sz w:val="16"/>
                          <w:szCs w:val="16"/>
                        </w:rPr>
                        <w:t xml:space="preserve">et des dépistages en série de type drive </w:t>
                      </w:r>
                      <w:r w:rsidRPr="00941B21">
                        <w:rPr>
                          <w:color w:val="000000"/>
                          <w:sz w:val="16"/>
                          <w:szCs w:val="16"/>
                        </w:rPr>
                        <w:t>etc</w:t>
                      </w:r>
                      <w:r>
                        <w:rPr>
                          <w:color w:val="000000"/>
                          <w:sz w:val="16"/>
                          <w:szCs w:val="16"/>
                        </w:rPr>
                        <w:t xml:space="preserve">. </w:t>
                      </w:r>
                      <w:r w:rsidRPr="00F92483">
                        <w:rPr>
                          <w:color w:val="000000"/>
                          <w:sz w:val="16"/>
                          <w:szCs w:val="16"/>
                        </w:rPr>
                        <w:t xml:space="preserve">= AMI </w:t>
                      </w:r>
                      <w:r>
                        <w:rPr>
                          <w:color w:val="000000"/>
                          <w:sz w:val="16"/>
                          <w:szCs w:val="16"/>
                        </w:rPr>
                        <w:t>3.1</w:t>
                      </w:r>
                      <w:r w:rsidRPr="00F92483">
                        <w:rPr>
                          <w:color w:val="000000"/>
                          <w:sz w:val="16"/>
                          <w:szCs w:val="16"/>
                        </w:rPr>
                        <w:t xml:space="preserve"> à 60%</w:t>
                      </w:r>
                    </w:p>
                    <w:p w14:paraId="789BEFC3" w14:textId="77777777" w:rsidR="00912D58" w:rsidRPr="00F92483" w:rsidRDefault="00912D58" w:rsidP="00912D58">
                      <w:pPr>
                        <w:spacing w:before="120" w:after="0" w:line="240" w:lineRule="auto"/>
                        <w:ind w:left="284"/>
                        <w:rPr>
                          <w:color w:val="000000"/>
                          <w:sz w:val="16"/>
                          <w:szCs w:val="16"/>
                        </w:rPr>
                      </w:pPr>
                      <w:r w:rsidRPr="00941B21">
                        <w:rPr>
                          <w:color w:val="000000"/>
                          <w:sz w:val="16"/>
                          <w:szCs w:val="16"/>
                        </w:rPr>
                        <w:t xml:space="preserve">Infirmière réalisant le prélèvement au titre d’une équipe mobile intervenant </w:t>
                      </w:r>
                      <w:r w:rsidRPr="00B541A4">
                        <w:rPr>
                          <w:b/>
                          <w:color w:val="000000"/>
                          <w:sz w:val="16"/>
                          <w:szCs w:val="16"/>
                        </w:rPr>
                        <w:t>au domicile du patient</w:t>
                      </w:r>
                      <w:r w:rsidRPr="00941B21">
                        <w:rPr>
                          <w:color w:val="000000"/>
                          <w:sz w:val="16"/>
                          <w:szCs w:val="16"/>
                        </w:rPr>
                        <w:t xml:space="preserve"> pour un </w:t>
                      </w:r>
                      <w:r w:rsidRPr="00B541A4">
                        <w:rPr>
                          <w:b/>
                          <w:color w:val="000000"/>
                          <w:sz w:val="16"/>
                          <w:szCs w:val="16"/>
                        </w:rPr>
                        <w:t xml:space="preserve">dépistage </w:t>
                      </w:r>
                      <w:r w:rsidR="003644DA" w:rsidRPr="00B541A4">
                        <w:rPr>
                          <w:b/>
                          <w:color w:val="000000"/>
                          <w:sz w:val="16"/>
                          <w:szCs w:val="16"/>
                        </w:rPr>
                        <w:t>individuel</w:t>
                      </w:r>
                      <w:r w:rsidR="003644DA" w:rsidRPr="00941B21">
                        <w:rPr>
                          <w:color w:val="000000"/>
                          <w:sz w:val="16"/>
                          <w:szCs w:val="16"/>
                        </w:rPr>
                        <w:t xml:space="preserve"> </w:t>
                      </w:r>
                      <w:r w:rsidR="003644DA">
                        <w:rPr>
                          <w:color w:val="000000"/>
                          <w:sz w:val="16"/>
                          <w:szCs w:val="16"/>
                        </w:rPr>
                        <w:t>=</w:t>
                      </w:r>
                      <w:r w:rsidRPr="00F92483">
                        <w:rPr>
                          <w:color w:val="000000"/>
                          <w:sz w:val="16"/>
                          <w:szCs w:val="16"/>
                        </w:rPr>
                        <w:t xml:space="preserve"> AMI </w:t>
                      </w:r>
                      <w:r>
                        <w:rPr>
                          <w:color w:val="000000"/>
                          <w:sz w:val="16"/>
                          <w:szCs w:val="16"/>
                        </w:rPr>
                        <w:t>4.2</w:t>
                      </w:r>
                      <w:r w:rsidRPr="00F92483">
                        <w:rPr>
                          <w:color w:val="000000"/>
                          <w:sz w:val="16"/>
                          <w:szCs w:val="16"/>
                        </w:rPr>
                        <w:t xml:space="preserve"> à 60%</w:t>
                      </w:r>
                    </w:p>
                    <w:p w14:paraId="114A15F0"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 xml:space="preserve">Médecin = K3 à 70% </w:t>
                      </w:r>
                    </w:p>
                    <w:p w14:paraId="623842AC"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 xml:space="preserve">Biologiste médical non médecin = KB3 à 60% </w:t>
                      </w:r>
                    </w:p>
                    <w:p w14:paraId="236299F3" w14:textId="77777777" w:rsidR="00912D58" w:rsidRPr="00F92483" w:rsidRDefault="00912D58" w:rsidP="00912D58">
                      <w:pPr>
                        <w:spacing w:before="120" w:after="0" w:line="240" w:lineRule="auto"/>
                        <w:ind w:left="284"/>
                        <w:jc w:val="both"/>
                        <w:rPr>
                          <w:color w:val="000000"/>
                          <w:sz w:val="16"/>
                          <w:szCs w:val="16"/>
                        </w:rPr>
                      </w:pPr>
                      <w:r w:rsidRPr="00F92483">
                        <w:rPr>
                          <w:color w:val="000000"/>
                          <w:sz w:val="16"/>
                          <w:szCs w:val="16"/>
                        </w:rPr>
                        <w:t xml:space="preserve">Avec KB3 correspondant au 9052 NABM : </w:t>
                      </w:r>
                      <w:r w:rsidRPr="00F92483">
                        <w:rPr>
                          <w:rFonts w:cs="Arial"/>
                          <w:i/>
                          <w:color w:val="000000"/>
                          <w:sz w:val="16"/>
                          <w:szCs w:val="16"/>
                        </w:rPr>
                        <w:t>Prélèvements aseptiques à différents niveaux des muqueuses ou de la peau, quel qu'en soit le nombre pour examen cytologique, bactériologique, parasitologique, mycologique ou virologique à l'exception de biopsies</w:t>
                      </w:r>
                    </w:p>
                    <w:p w14:paraId="18B8D479" w14:textId="77777777" w:rsidR="00912D58" w:rsidRPr="00F92483" w:rsidRDefault="00912D58" w:rsidP="00912D58">
                      <w:pPr>
                        <w:numPr>
                          <w:ilvl w:val="0"/>
                          <w:numId w:val="16"/>
                        </w:numPr>
                        <w:spacing w:before="120" w:after="0" w:line="240" w:lineRule="auto"/>
                        <w:ind w:left="284" w:hanging="284"/>
                        <w:rPr>
                          <w:b/>
                          <w:color w:val="000000"/>
                          <w:sz w:val="16"/>
                          <w:szCs w:val="16"/>
                          <w:u w:val="single"/>
                        </w:rPr>
                      </w:pPr>
                      <w:r w:rsidRPr="00F92483">
                        <w:rPr>
                          <w:b/>
                          <w:color w:val="000000"/>
                          <w:sz w:val="16"/>
                          <w:szCs w:val="16"/>
                          <w:u w:val="single"/>
                        </w:rPr>
                        <w:t>Préleveur :</w:t>
                      </w:r>
                    </w:p>
                    <w:p w14:paraId="05BBED98"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9005 à 60%</w:t>
                      </w:r>
                    </w:p>
                    <w:p w14:paraId="15968636" w14:textId="77777777" w:rsidR="00912D58" w:rsidRDefault="00912D58" w:rsidP="00912D58">
                      <w:pPr>
                        <w:numPr>
                          <w:ilvl w:val="0"/>
                          <w:numId w:val="16"/>
                        </w:numPr>
                        <w:spacing w:before="120" w:after="0" w:line="240" w:lineRule="auto"/>
                        <w:ind w:left="284" w:hanging="284"/>
                        <w:rPr>
                          <w:color w:val="000000"/>
                          <w:sz w:val="16"/>
                          <w:szCs w:val="16"/>
                        </w:rPr>
                      </w:pPr>
                      <w:r w:rsidRPr="00F92483">
                        <w:rPr>
                          <w:b/>
                          <w:color w:val="000000"/>
                          <w:sz w:val="16"/>
                          <w:szCs w:val="16"/>
                          <w:u w:val="single"/>
                        </w:rPr>
                        <w:t>Test</w:t>
                      </w:r>
                      <w:r>
                        <w:rPr>
                          <w:color w:val="000000"/>
                          <w:sz w:val="16"/>
                          <w:szCs w:val="16"/>
                        </w:rPr>
                        <w:t> :</w:t>
                      </w:r>
                    </w:p>
                    <w:p w14:paraId="4AA77C9D" w14:textId="77777777" w:rsidR="00912D58" w:rsidRPr="00F92483" w:rsidRDefault="00912D58" w:rsidP="00912D58">
                      <w:pPr>
                        <w:spacing w:before="120" w:after="0" w:line="240" w:lineRule="auto"/>
                        <w:ind w:left="284"/>
                        <w:rPr>
                          <w:color w:val="000000"/>
                          <w:sz w:val="16"/>
                          <w:szCs w:val="16"/>
                        </w:rPr>
                      </w:pPr>
                      <w:r w:rsidRPr="00F92483">
                        <w:rPr>
                          <w:color w:val="000000"/>
                          <w:sz w:val="16"/>
                          <w:szCs w:val="16"/>
                        </w:rPr>
                        <w:t xml:space="preserve">5271 à 60% </w:t>
                      </w:r>
                    </w:p>
                    <w:p w14:paraId="16647951" w14:textId="77777777" w:rsidR="00912D58" w:rsidRPr="00F92483" w:rsidRDefault="00912D58" w:rsidP="00912D58">
                      <w:pPr>
                        <w:numPr>
                          <w:ilvl w:val="0"/>
                          <w:numId w:val="16"/>
                        </w:numPr>
                        <w:spacing w:before="120" w:after="0" w:line="240" w:lineRule="auto"/>
                        <w:ind w:left="284" w:hanging="284"/>
                        <w:rPr>
                          <w:color w:val="000000"/>
                          <w:sz w:val="16"/>
                          <w:szCs w:val="16"/>
                        </w:rPr>
                      </w:pPr>
                      <w:r w:rsidRPr="00F92483">
                        <w:rPr>
                          <w:color w:val="000000"/>
                          <w:sz w:val="16"/>
                          <w:szCs w:val="16"/>
                        </w:rPr>
                        <w:t>Prescription obligatoire pour prise en charge par l’AMO</w:t>
                      </w:r>
                    </w:p>
                  </w:txbxContent>
                </v:textbox>
              </v:roundrect>
            </w:pict>
          </mc:Fallback>
        </mc:AlternateContent>
      </w:r>
    </w:p>
    <w:p w14:paraId="2774610C" w14:textId="77777777" w:rsidR="00912D58" w:rsidRDefault="00912D58" w:rsidP="00912D58"/>
    <w:p w14:paraId="36BBC202" w14:textId="77777777" w:rsidR="00912D58" w:rsidRDefault="00912D58" w:rsidP="00912D58"/>
    <w:p w14:paraId="5C0E867D" w14:textId="77777777" w:rsidR="00912D58" w:rsidRDefault="00912D58" w:rsidP="00912D58"/>
    <w:p w14:paraId="344A595B" w14:textId="77777777" w:rsidR="00912D58" w:rsidRDefault="00912D58" w:rsidP="00912D58"/>
    <w:p w14:paraId="2352B9C6" w14:textId="77777777" w:rsidR="00912D58" w:rsidRDefault="00912D58" w:rsidP="00912D58"/>
    <w:p w14:paraId="37AD9FDF" w14:textId="77777777" w:rsidR="00912D58" w:rsidRDefault="00912D58" w:rsidP="00912D58"/>
    <w:p w14:paraId="1ADAF7AB" w14:textId="77777777" w:rsidR="00912D58" w:rsidRDefault="00912D58" w:rsidP="00912D58"/>
    <w:p w14:paraId="5D5C23CD" w14:textId="77777777" w:rsidR="00912D58" w:rsidRDefault="00912D58" w:rsidP="00912D58"/>
    <w:p w14:paraId="32D650A8" w14:textId="77777777" w:rsidR="00912D58" w:rsidRDefault="00912D58" w:rsidP="00912D58"/>
    <w:p w14:paraId="62E1070F" w14:textId="77777777" w:rsidR="00912D58" w:rsidRDefault="00912D58" w:rsidP="00912D58"/>
    <w:p w14:paraId="6DD8B5F8" w14:textId="77777777" w:rsidR="00912D58" w:rsidRDefault="00912D58" w:rsidP="00912D58"/>
    <w:p w14:paraId="2DC9DE09" w14:textId="77777777" w:rsidR="00912D58" w:rsidRDefault="00912D58" w:rsidP="00912D58"/>
    <w:p w14:paraId="3457CB53" w14:textId="77777777" w:rsidR="00912D58" w:rsidRDefault="00912D58" w:rsidP="00912D58"/>
    <w:p w14:paraId="271FF0A4" w14:textId="77777777" w:rsidR="00912D58" w:rsidRPr="00912D58" w:rsidRDefault="00912D58" w:rsidP="00912D58">
      <w:pPr>
        <w:pStyle w:val="N1"/>
      </w:pPr>
    </w:p>
    <w:sectPr w:rsidR="00912D58" w:rsidRPr="00912D58" w:rsidSect="00912D58">
      <w:pgSz w:w="16838" w:h="11906" w:orient="landscape"/>
      <w:pgMar w:top="1418" w:right="1134"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4BD63" w14:textId="77777777" w:rsidR="00AC646B" w:rsidRDefault="00AC646B" w:rsidP="00C4128B">
      <w:pPr>
        <w:spacing w:after="0" w:line="240" w:lineRule="auto"/>
      </w:pPr>
      <w:r>
        <w:separator/>
      </w:r>
    </w:p>
  </w:endnote>
  <w:endnote w:type="continuationSeparator" w:id="0">
    <w:p w14:paraId="102F2C13" w14:textId="77777777" w:rsidR="00AC646B" w:rsidRDefault="00AC646B" w:rsidP="00C4128B">
      <w:pPr>
        <w:spacing w:after="0" w:line="240" w:lineRule="auto"/>
      </w:pPr>
      <w:r>
        <w:continuationSeparator/>
      </w:r>
    </w:p>
  </w:endnote>
  <w:endnote w:type="continuationNotice" w:id="1">
    <w:p w14:paraId="1E19BFDD" w14:textId="77777777" w:rsidR="00AC646B" w:rsidRDefault="00AC6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Bold">
    <w:altName w:val="Times New Roman"/>
    <w:panose1 w:val="00000000000000000000"/>
    <w:charset w:val="00"/>
    <w:family w:val="roman"/>
    <w:notTrueType/>
    <w:pitch w:val="default"/>
  </w:font>
  <w:font w:name="Inter">
    <w:altName w:val="Cambria Math"/>
    <w:panose1 w:val="00000000000000000000"/>
    <w:charset w:val="00"/>
    <w:family w:val="auto"/>
    <w:notTrueType/>
    <w:pitch w:val="variable"/>
    <w:sig w:usb0="00000001" w:usb1="5200A1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D8DDF" w14:textId="7FF4E52F" w:rsidR="00555FAF" w:rsidRDefault="00555FAF">
    <w:pPr>
      <w:pStyle w:val="Pieddepage"/>
      <w:jc w:val="center"/>
    </w:pPr>
    <w:r>
      <w:fldChar w:fldCharType="begin"/>
    </w:r>
    <w:r>
      <w:instrText>PAGE   \* MERGEFORMAT</w:instrText>
    </w:r>
    <w:r>
      <w:fldChar w:fldCharType="separate"/>
    </w:r>
    <w:r w:rsidR="002C7871">
      <w:rPr>
        <w:noProof/>
      </w:rPr>
      <w:t>3</w:t>
    </w:r>
    <w:r>
      <w:fldChar w:fldCharType="end"/>
    </w:r>
  </w:p>
  <w:p w14:paraId="6148814C" w14:textId="77777777" w:rsidR="00555FAF" w:rsidRDefault="00555FA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3A2EC" w14:textId="77777777" w:rsidR="00AC646B" w:rsidRDefault="00AC646B" w:rsidP="00C4128B">
      <w:pPr>
        <w:spacing w:after="0" w:line="240" w:lineRule="auto"/>
      </w:pPr>
      <w:r>
        <w:separator/>
      </w:r>
    </w:p>
  </w:footnote>
  <w:footnote w:type="continuationSeparator" w:id="0">
    <w:p w14:paraId="37FD4A6A" w14:textId="77777777" w:rsidR="00AC646B" w:rsidRDefault="00AC646B" w:rsidP="00C4128B">
      <w:pPr>
        <w:spacing w:after="0" w:line="240" w:lineRule="auto"/>
      </w:pPr>
      <w:r>
        <w:continuationSeparator/>
      </w:r>
    </w:p>
  </w:footnote>
  <w:footnote w:type="continuationNotice" w:id="1">
    <w:p w14:paraId="64F3627E" w14:textId="77777777" w:rsidR="00AC646B" w:rsidRDefault="00AC646B">
      <w:pPr>
        <w:spacing w:after="0" w:line="240" w:lineRule="auto"/>
      </w:pPr>
    </w:p>
  </w:footnote>
  <w:footnote w:id="2">
    <w:p w14:paraId="7FABD0CD" w14:textId="77777777" w:rsidR="006E0102" w:rsidRDefault="006E0102" w:rsidP="006E0102">
      <w:pPr>
        <w:pStyle w:val="Notedebasdepage"/>
        <w:jc w:val="left"/>
      </w:pPr>
      <w:r>
        <w:rPr>
          <w:rStyle w:val="Appelnotedebasdep"/>
        </w:rPr>
        <w:footnoteRef/>
      </w:r>
      <w:r>
        <w:t xml:space="preserve"> </w:t>
      </w:r>
      <w:r w:rsidRPr="002C2932">
        <w:t>énumérées au sein de l’arrêté du 23 mars 2020 modifié par l’arrêté du 8 juin</w:t>
      </w:r>
      <w:r>
        <w:t> :</w:t>
      </w:r>
      <w:r w:rsidRPr="002C2932">
        <w:t xml:space="preserve"> avoir validé la première année d'études de leur cursus de formation ; être présent dans un établissement de santé soit au titre du stage prévu dans leur cursus de formation soit en tant que collaborateur occasionnel du service public ; avoir suivi une formation spécifique à la réalisation de l'examen dispensée par un médecin ou un infirmier diplômé d'État exerçant au sein de cet établissement de santé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E254" w14:textId="0938D45F" w:rsidR="00D27525" w:rsidRDefault="00DF7128" w:rsidP="00D27525">
    <w:pPr>
      <w:pStyle w:val="Paragraphedeliste"/>
      <w:ind w:left="0" w:hanging="11"/>
    </w:pPr>
    <w:r>
      <w:t>17</w:t>
    </w:r>
    <w:r w:rsidR="00751219">
      <w:t>/07</w:t>
    </w:r>
    <w:r w:rsidR="00A96C5B">
      <w:t>/</w:t>
    </w:r>
    <w:r w:rsidR="00555FAF">
      <w:t>2020</w:t>
    </w:r>
    <w:r w:rsidR="00BC5276">
      <w:t xml:space="preserve"> D</w:t>
    </w:r>
  </w:p>
  <w:p w14:paraId="542C9E5C" w14:textId="77777777" w:rsidR="00D27525" w:rsidRPr="00D27525" w:rsidRDefault="00D27525" w:rsidP="00D2752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336208C"/>
    <w:lvl w:ilvl="0">
      <w:start w:val="1"/>
      <w:numFmt w:val="none"/>
      <w:suff w:val="nothing"/>
      <w:lvlText w:val=""/>
      <w:lvlJc w:val="left"/>
      <w:pPr>
        <w:tabs>
          <w:tab w:val="num" w:pos="356"/>
        </w:tabs>
        <w:ind w:left="356" w:hanging="432"/>
      </w:pPr>
      <w:rPr>
        <w:rFonts w:cs="Times New Roman"/>
      </w:rPr>
    </w:lvl>
    <w:lvl w:ilvl="1">
      <w:start w:val="1"/>
      <w:numFmt w:val="none"/>
      <w:pStyle w:val="Titre2"/>
      <w:suff w:val="nothing"/>
      <w:lvlText w:val=""/>
      <w:lvlJc w:val="left"/>
      <w:pPr>
        <w:tabs>
          <w:tab w:val="num" w:pos="500"/>
        </w:tabs>
        <w:ind w:left="500" w:hanging="576"/>
      </w:pPr>
      <w:rPr>
        <w:rFonts w:cs="Times New Roman"/>
      </w:rPr>
    </w:lvl>
    <w:lvl w:ilvl="2">
      <w:start w:val="1"/>
      <w:numFmt w:val="none"/>
      <w:suff w:val="nothing"/>
      <w:lvlText w:val=""/>
      <w:lvlJc w:val="left"/>
      <w:pPr>
        <w:tabs>
          <w:tab w:val="num" w:pos="644"/>
        </w:tabs>
        <w:ind w:left="644" w:hanging="720"/>
      </w:pPr>
      <w:rPr>
        <w:rFonts w:cs="Times New Roman"/>
      </w:rPr>
    </w:lvl>
    <w:lvl w:ilvl="3">
      <w:start w:val="1"/>
      <w:numFmt w:val="none"/>
      <w:suff w:val="nothing"/>
      <w:lvlText w:val=""/>
      <w:lvlJc w:val="left"/>
      <w:pPr>
        <w:tabs>
          <w:tab w:val="num" w:pos="788"/>
        </w:tabs>
        <w:ind w:left="788" w:hanging="864"/>
      </w:pPr>
      <w:rPr>
        <w:rFonts w:cs="Times New Roman"/>
      </w:rPr>
    </w:lvl>
    <w:lvl w:ilvl="4">
      <w:start w:val="1"/>
      <w:numFmt w:val="none"/>
      <w:suff w:val="nothing"/>
      <w:lvlText w:val=""/>
      <w:lvlJc w:val="left"/>
      <w:pPr>
        <w:tabs>
          <w:tab w:val="num" w:pos="932"/>
        </w:tabs>
        <w:ind w:left="932" w:hanging="1008"/>
      </w:pPr>
      <w:rPr>
        <w:rFonts w:cs="Times New Roman"/>
      </w:rPr>
    </w:lvl>
    <w:lvl w:ilvl="5">
      <w:start w:val="1"/>
      <w:numFmt w:val="none"/>
      <w:suff w:val="nothing"/>
      <w:lvlText w:val=""/>
      <w:lvlJc w:val="left"/>
      <w:pPr>
        <w:tabs>
          <w:tab w:val="num" w:pos="1076"/>
        </w:tabs>
        <w:ind w:left="1076" w:hanging="1152"/>
      </w:pPr>
      <w:rPr>
        <w:rFonts w:cs="Times New Roman"/>
      </w:rPr>
    </w:lvl>
    <w:lvl w:ilvl="6">
      <w:start w:val="1"/>
      <w:numFmt w:val="none"/>
      <w:suff w:val="nothing"/>
      <w:lvlText w:val=""/>
      <w:lvlJc w:val="left"/>
      <w:pPr>
        <w:tabs>
          <w:tab w:val="num" w:pos="1220"/>
        </w:tabs>
        <w:ind w:left="1220" w:hanging="1296"/>
      </w:pPr>
      <w:rPr>
        <w:rFonts w:cs="Times New Roman"/>
      </w:rPr>
    </w:lvl>
    <w:lvl w:ilvl="7">
      <w:start w:val="1"/>
      <w:numFmt w:val="none"/>
      <w:suff w:val="nothing"/>
      <w:lvlText w:val=""/>
      <w:lvlJc w:val="left"/>
      <w:pPr>
        <w:tabs>
          <w:tab w:val="num" w:pos="1364"/>
        </w:tabs>
        <w:ind w:left="1364" w:hanging="1440"/>
      </w:pPr>
      <w:rPr>
        <w:rFonts w:cs="Times New Roman"/>
      </w:rPr>
    </w:lvl>
    <w:lvl w:ilvl="8">
      <w:start w:val="1"/>
      <w:numFmt w:val="none"/>
      <w:suff w:val="nothing"/>
      <w:lvlText w:val=""/>
      <w:lvlJc w:val="left"/>
      <w:pPr>
        <w:tabs>
          <w:tab w:val="num" w:pos="1508"/>
        </w:tabs>
        <w:ind w:left="1508" w:hanging="1584"/>
      </w:pPr>
      <w:rPr>
        <w:rFonts w:cs="Times New Roman"/>
      </w:rPr>
    </w:lvl>
  </w:abstractNum>
  <w:abstractNum w:abstractNumId="1" w15:restartNumberingAfterBreak="0">
    <w:nsid w:val="01682F74"/>
    <w:multiLevelType w:val="hybridMultilevel"/>
    <w:tmpl w:val="3FC85604"/>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 w15:restartNumberingAfterBreak="0">
    <w:nsid w:val="062E5594"/>
    <w:multiLevelType w:val="hybridMultilevel"/>
    <w:tmpl w:val="3BB29AAC"/>
    <w:lvl w:ilvl="0" w:tplc="9E50EA34">
      <w:start w:val="1"/>
      <w:numFmt w:val="bullet"/>
      <w:lvlText w:val=""/>
      <w:lvlJc w:val="left"/>
      <w:pPr>
        <w:ind w:left="709" w:hanging="360"/>
      </w:pPr>
      <w:rPr>
        <w:rFonts w:ascii="Symbol" w:hAnsi="Symbol" w:hint="default"/>
      </w:rPr>
    </w:lvl>
    <w:lvl w:ilvl="1" w:tplc="2CF2CA26">
      <w:start w:val="1"/>
      <w:numFmt w:val="bullet"/>
      <w:lvlText w:val="o"/>
      <w:lvlJc w:val="left"/>
      <w:pPr>
        <w:ind w:left="1429" w:hanging="360"/>
      </w:pPr>
      <w:rPr>
        <w:rFonts w:ascii="Courier New" w:hAnsi="Courier New" w:cs="Courier New" w:hint="default"/>
      </w:rPr>
    </w:lvl>
    <w:lvl w:ilvl="2" w:tplc="040C0005">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3" w15:restartNumberingAfterBreak="0">
    <w:nsid w:val="14D96BB5"/>
    <w:multiLevelType w:val="multilevel"/>
    <w:tmpl w:val="B79C4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B19FE"/>
    <w:multiLevelType w:val="hybridMultilevel"/>
    <w:tmpl w:val="D144A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406A4"/>
    <w:multiLevelType w:val="hybridMultilevel"/>
    <w:tmpl w:val="158A92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DF729F"/>
    <w:multiLevelType w:val="hybridMultilevel"/>
    <w:tmpl w:val="B3206F70"/>
    <w:lvl w:ilvl="0" w:tplc="040C0001">
      <w:start w:val="1"/>
      <w:numFmt w:val="bullet"/>
      <w:lvlText w:val=""/>
      <w:lvlJc w:val="left"/>
      <w:pPr>
        <w:ind w:left="720" w:hanging="360"/>
      </w:pPr>
      <w:rPr>
        <w:rFonts w:ascii="Symbol" w:hAnsi="Symbol" w:hint="default"/>
      </w:rPr>
    </w:lvl>
    <w:lvl w:ilvl="1" w:tplc="9BF46EA8">
      <w:start w:val="1"/>
      <w:numFmt w:val="bullet"/>
      <w:pStyle w:val="Bul2"/>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D329F0"/>
    <w:multiLevelType w:val="multilevel"/>
    <w:tmpl w:val="3F2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92919"/>
    <w:multiLevelType w:val="hybridMultilevel"/>
    <w:tmpl w:val="C7045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3C3369"/>
    <w:multiLevelType w:val="hybridMultilevel"/>
    <w:tmpl w:val="A8846A62"/>
    <w:lvl w:ilvl="0" w:tplc="D3CCFB28">
      <w:start w:val="1"/>
      <w:numFmt w:val="decimal"/>
      <w:pStyle w:val="Titre1"/>
      <w:lvlText w:val="%1."/>
      <w:lvlJc w:val="left"/>
      <w:pPr>
        <w:ind w:left="720" w:hanging="360"/>
      </w:pPr>
      <w:rPr>
        <w:b/>
        <w:sz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E73FF9"/>
    <w:multiLevelType w:val="hybridMultilevel"/>
    <w:tmpl w:val="60B6AE8A"/>
    <w:lvl w:ilvl="0" w:tplc="C32E5CD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E24A45"/>
    <w:multiLevelType w:val="multilevel"/>
    <w:tmpl w:val="10F254C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040873"/>
    <w:multiLevelType w:val="multilevel"/>
    <w:tmpl w:val="8A84821E"/>
    <w:lvl w:ilvl="0">
      <w:start w:val="1"/>
      <w:numFmt w:val="decimal"/>
      <w:pStyle w:val="titre1CIC"/>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A44564"/>
    <w:multiLevelType w:val="hybridMultilevel"/>
    <w:tmpl w:val="9A3A0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766FE4"/>
    <w:multiLevelType w:val="hybridMultilevel"/>
    <w:tmpl w:val="99BE7ABC"/>
    <w:lvl w:ilvl="0" w:tplc="161C92F6">
      <w:start w:val="1"/>
      <w:numFmt w:val="bullet"/>
      <w:pStyle w:val="Bul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67674F"/>
    <w:multiLevelType w:val="hybridMultilevel"/>
    <w:tmpl w:val="F64C5E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D566B9"/>
    <w:multiLevelType w:val="multilevel"/>
    <w:tmpl w:val="4460702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06D0705"/>
    <w:multiLevelType w:val="hybridMultilevel"/>
    <w:tmpl w:val="DB68D8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FB2C76"/>
    <w:multiLevelType w:val="hybridMultilevel"/>
    <w:tmpl w:val="C2A61462"/>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675C73A5"/>
    <w:multiLevelType w:val="hybridMultilevel"/>
    <w:tmpl w:val="AE44FB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E527E11"/>
    <w:multiLevelType w:val="hybridMultilevel"/>
    <w:tmpl w:val="33603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5A2B22"/>
    <w:multiLevelType w:val="hybridMultilevel"/>
    <w:tmpl w:val="C2220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19"/>
  </w:num>
  <w:num w:numId="5">
    <w:abstractNumId w:val="3"/>
  </w:num>
  <w:num w:numId="6">
    <w:abstractNumId w:val="9"/>
  </w:num>
  <w:num w:numId="7">
    <w:abstractNumId w:val="7"/>
  </w:num>
  <w:num w:numId="8">
    <w:abstractNumId w:val="8"/>
  </w:num>
  <w:num w:numId="9">
    <w:abstractNumId w:val="20"/>
  </w:num>
  <w:num w:numId="10">
    <w:abstractNumId w:val="21"/>
  </w:num>
  <w:num w:numId="11">
    <w:abstractNumId w:val="18"/>
  </w:num>
  <w:num w:numId="12">
    <w:abstractNumId w:val="11"/>
  </w:num>
  <w:num w:numId="13">
    <w:abstractNumId w:val="16"/>
  </w:num>
  <w:num w:numId="14">
    <w:abstractNumId w:val="2"/>
  </w:num>
  <w:num w:numId="15">
    <w:abstractNumId w:val="4"/>
  </w:num>
  <w:num w:numId="16">
    <w:abstractNumId w:val="5"/>
  </w:num>
  <w:num w:numId="17">
    <w:abstractNumId w:val="1"/>
  </w:num>
  <w:num w:numId="18">
    <w:abstractNumId w:val="6"/>
  </w:num>
  <w:num w:numId="19">
    <w:abstractNumId w:val="14"/>
  </w:num>
  <w:num w:numId="20">
    <w:abstractNumId w:val="15"/>
  </w:num>
  <w:num w:numId="21">
    <w:abstractNumId w:val="17"/>
  </w:num>
  <w:num w:numId="2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73"/>
    <w:rsid w:val="0000023C"/>
    <w:rsid w:val="0000456D"/>
    <w:rsid w:val="00022619"/>
    <w:rsid w:val="000237F5"/>
    <w:rsid w:val="00024AF6"/>
    <w:rsid w:val="000421D0"/>
    <w:rsid w:val="00060298"/>
    <w:rsid w:val="000633CF"/>
    <w:rsid w:val="00064F21"/>
    <w:rsid w:val="00070283"/>
    <w:rsid w:val="000713DE"/>
    <w:rsid w:val="00072458"/>
    <w:rsid w:val="00087D7D"/>
    <w:rsid w:val="000B3AA0"/>
    <w:rsid w:val="000C184D"/>
    <w:rsid w:val="000D3F8E"/>
    <w:rsid w:val="000D5F84"/>
    <w:rsid w:val="000F1FE7"/>
    <w:rsid w:val="000F6F6B"/>
    <w:rsid w:val="00101035"/>
    <w:rsid w:val="00102C33"/>
    <w:rsid w:val="0011256D"/>
    <w:rsid w:val="0012584A"/>
    <w:rsid w:val="00127630"/>
    <w:rsid w:val="00131450"/>
    <w:rsid w:val="001450B1"/>
    <w:rsid w:val="00165066"/>
    <w:rsid w:val="00166524"/>
    <w:rsid w:val="001749F8"/>
    <w:rsid w:val="00174E12"/>
    <w:rsid w:val="00180898"/>
    <w:rsid w:val="00191F14"/>
    <w:rsid w:val="0019281A"/>
    <w:rsid w:val="00192CB6"/>
    <w:rsid w:val="001946E7"/>
    <w:rsid w:val="00195B45"/>
    <w:rsid w:val="001B1F60"/>
    <w:rsid w:val="001C0064"/>
    <w:rsid w:val="001C6467"/>
    <w:rsid w:val="001E6E90"/>
    <w:rsid w:val="001F0D89"/>
    <w:rsid w:val="001F1F88"/>
    <w:rsid w:val="002053BB"/>
    <w:rsid w:val="00220E08"/>
    <w:rsid w:val="00234952"/>
    <w:rsid w:val="002353E3"/>
    <w:rsid w:val="002437D5"/>
    <w:rsid w:val="00246F9A"/>
    <w:rsid w:val="00254835"/>
    <w:rsid w:val="00265D1C"/>
    <w:rsid w:val="0029743C"/>
    <w:rsid w:val="002C2932"/>
    <w:rsid w:val="002C7871"/>
    <w:rsid w:val="002C794D"/>
    <w:rsid w:val="002D0CB7"/>
    <w:rsid w:val="002D2287"/>
    <w:rsid w:val="002D29FB"/>
    <w:rsid w:val="002E201D"/>
    <w:rsid w:val="002E42DC"/>
    <w:rsid w:val="002F3535"/>
    <w:rsid w:val="002F6142"/>
    <w:rsid w:val="002F659A"/>
    <w:rsid w:val="00300482"/>
    <w:rsid w:val="00314B32"/>
    <w:rsid w:val="00321883"/>
    <w:rsid w:val="003408A4"/>
    <w:rsid w:val="003419CB"/>
    <w:rsid w:val="0034564A"/>
    <w:rsid w:val="00346BCE"/>
    <w:rsid w:val="0036153F"/>
    <w:rsid w:val="003644DA"/>
    <w:rsid w:val="003816E2"/>
    <w:rsid w:val="00382884"/>
    <w:rsid w:val="00393B44"/>
    <w:rsid w:val="003A065E"/>
    <w:rsid w:val="003A417E"/>
    <w:rsid w:val="003A422A"/>
    <w:rsid w:val="003A5FCB"/>
    <w:rsid w:val="003C100D"/>
    <w:rsid w:val="003C6339"/>
    <w:rsid w:val="003D0C2E"/>
    <w:rsid w:val="003D14DC"/>
    <w:rsid w:val="003E616D"/>
    <w:rsid w:val="00403638"/>
    <w:rsid w:val="00404C59"/>
    <w:rsid w:val="004159BB"/>
    <w:rsid w:val="00421268"/>
    <w:rsid w:val="00431ABF"/>
    <w:rsid w:val="00442615"/>
    <w:rsid w:val="00447583"/>
    <w:rsid w:val="0045721C"/>
    <w:rsid w:val="0048534B"/>
    <w:rsid w:val="00491CD8"/>
    <w:rsid w:val="00494548"/>
    <w:rsid w:val="004B31E3"/>
    <w:rsid w:val="004B3571"/>
    <w:rsid w:val="004D75D9"/>
    <w:rsid w:val="004D793C"/>
    <w:rsid w:val="004E2FE6"/>
    <w:rsid w:val="005112E8"/>
    <w:rsid w:val="00515AE1"/>
    <w:rsid w:val="00524854"/>
    <w:rsid w:val="0053591B"/>
    <w:rsid w:val="00555FAF"/>
    <w:rsid w:val="00561739"/>
    <w:rsid w:val="0058026C"/>
    <w:rsid w:val="0058147B"/>
    <w:rsid w:val="005E21C2"/>
    <w:rsid w:val="005E37F8"/>
    <w:rsid w:val="005E3DAF"/>
    <w:rsid w:val="005E40F5"/>
    <w:rsid w:val="0060654A"/>
    <w:rsid w:val="0060782A"/>
    <w:rsid w:val="00624EC2"/>
    <w:rsid w:val="00641117"/>
    <w:rsid w:val="00643BF0"/>
    <w:rsid w:val="00661D4B"/>
    <w:rsid w:val="0066325C"/>
    <w:rsid w:val="006660D1"/>
    <w:rsid w:val="00671414"/>
    <w:rsid w:val="006824E6"/>
    <w:rsid w:val="00684A0C"/>
    <w:rsid w:val="00685044"/>
    <w:rsid w:val="006934BD"/>
    <w:rsid w:val="006A1A0B"/>
    <w:rsid w:val="006C7E0B"/>
    <w:rsid w:val="006D23BC"/>
    <w:rsid w:val="006D3756"/>
    <w:rsid w:val="006E0102"/>
    <w:rsid w:val="00703292"/>
    <w:rsid w:val="007062AB"/>
    <w:rsid w:val="007114CC"/>
    <w:rsid w:val="007245BD"/>
    <w:rsid w:val="00735BF0"/>
    <w:rsid w:val="00740C42"/>
    <w:rsid w:val="0074515D"/>
    <w:rsid w:val="00751219"/>
    <w:rsid w:val="00752CD5"/>
    <w:rsid w:val="00762EC4"/>
    <w:rsid w:val="00772A89"/>
    <w:rsid w:val="00792B87"/>
    <w:rsid w:val="0079706E"/>
    <w:rsid w:val="007970C8"/>
    <w:rsid w:val="007A6865"/>
    <w:rsid w:val="007B0AD9"/>
    <w:rsid w:val="007B1655"/>
    <w:rsid w:val="007B508F"/>
    <w:rsid w:val="007C1A71"/>
    <w:rsid w:val="007C5613"/>
    <w:rsid w:val="007C6C1C"/>
    <w:rsid w:val="007D3C23"/>
    <w:rsid w:val="007D6E34"/>
    <w:rsid w:val="007E4EFA"/>
    <w:rsid w:val="008039C8"/>
    <w:rsid w:val="00806D2A"/>
    <w:rsid w:val="00820315"/>
    <w:rsid w:val="00822481"/>
    <w:rsid w:val="00862875"/>
    <w:rsid w:val="00865E52"/>
    <w:rsid w:val="00867972"/>
    <w:rsid w:val="0088509D"/>
    <w:rsid w:val="00896AB2"/>
    <w:rsid w:val="008D167E"/>
    <w:rsid w:val="008E51E3"/>
    <w:rsid w:val="008F70A7"/>
    <w:rsid w:val="00907139"/>
    <w:rsid w:val="00912566"/>
    <w:rsid w:val="00912D58"/>
    <w:rsid w:val="00924260"/>
    <w:rsid w:val="0092609F"/>
    <w:rsid w:val="009476E9"/>
    <w:rsid w:val="009644ED"/>
    <w:rsid w:val="00965670"/>
    <w:rsid w:val="00970A60"/>
    <w:rsid w:val="009747C3"/>
    <w:rsid w:val="009815BC"/>
    <w:rsid w:val="00985A04"/>
    <w:rsid w:val="009929F2"/>
    <w:rsid w:val="00996580"/>
    <w:rsid w:val="009A3C0B"/>
    <w:rsid w:val="009A52B7"/>
    <w:rsid w:val="009A5501"/>
    <w:rsid w:val="009B6D0A"/>
    <w:rsid w:val="009C159A"/>
    <w:rsid w:val="009D203A"/>
    <w:rsid w:val="009E5846"/>
    <w:rsid w:val="009F1926"/>
    <w:rsid w:val="009F7856"/>
    <w:rsid w:val="00A30DDC"/>
    <w:rsid w:val="00A36F30"/>
    <w:rsid w:val="00A74670"/>
    <w:rsid w:val="00A75122"/>
    <w:rsid w:val="00A80773"/>
    <w:rsid w:val="00A8117A"/>
    <w:rsid w:val="00A83440"/>
    <w:rsid w:val="00A862BB"/>
    <w:rsid w:val="00A86ABD"/>
    <w:rsid w:val="00A96C5B"/>
    <w:rsid w:val="00AA1434"/>
    <w:rsid w:val="00AA7C6B"/>
    <w:rsid w:val="00AC0085"/>
    <w:rsid w:val="00AC646B"/>
    <w:rsid w:val="00AD5AF4"/>
    <w:rsid w:val="00AD6FDB"/>
    <w:rsid w:val="00AE3F38"/>
    <w:rsid w:val="00AE7983"/>
    <w:rsid w:val="00AE7E28"/>
    <w:rsid w:val="00AF417E"/>
    <w:rsid w:val="00B2246C"/>
    <w:rsid w:val="00B235EA"/>
    <w:rsid w:val="00B37B0C"/>
    <w:rsid w:val="00B42FA8"/>
    <w:rsid w:val="00B57737"/>
    <w:rsid w:val="00B815A1"/>
    <w:rsid w:val="00B8371E"/>
    <w:rsid w:val="00BA0DE2"/>
    <w:rsid w:val="00BC5276"/>
    <w:rsid w:val="00BD352A"/>
    <w:rsid w:val="00BF7936"/>
    <w:rsid w:val="00C016C3"/>
    <w:rsid w:val="00C3126B"/>
    <w:rsid w:val="00C4128B"/>
    <w:rsid w:val="00C61669"/>
    <w:rsid w:val="00C70B5E"/>
    <w:rsid w:val="00C86474"/>
    <w:rsid w:val="00C962DD"/>
    <w:rsid w:val="00CA1B56"/>
    <w:rsid w:val="00CA5E18"/>
    <w:rsid w:val="00CD3299"/>
    <w:rsid w:val="00CE1CB3"/>
    <w:rsid w:val="00CF2AB0"/>
    <w:rsid w:val="00D0773C"/>
    <w:rsid w:val="00D27525"/>
    <w:rsid w:val="00D56656"/>
    <w:rsid w:val="00D669B6"/>
    <w:rsid w:val="00D66C11"/>
    <w:rsid w:val="00D82A16"/>
    <w:rsid w:val="00D85D77"/>
    <w:rsid w:val="00DA0532"/>
    <w:rsid w:val="00DA5937"/>
    <w:rsid w:val="00DC3144"/>
    <w:rsid w:val="00DE4A67"/>
    <w:rsid w:val="00DF7128"/>
    <w:rsid w:val="00E260B8"/>
    <w:rsid w:val="00E35FB5"/>
    <w:rsid w:val="00E416C2"/>
    <w:rsid w:val="00E475D7"/>
    <w:rsid w:val="00E57A50"/>
    <w:rsid w:val="00E71DD7"/>
    <w:rsid w:val="00E74DC9"/>
    <w:rsid w:val="00E97014"/>
    <w:rsid w:val="00EA5B46"/>
    <w:rsid w:val="00EC61A1"/>
    <w:rsid w:val="00EC75B1"/>
    <w:rsid w:val="00ED3DC2"/>
    <w:rsid w:val="00EF0314"/>
    <w:rsid w:val="00EF4B78"/>
    <w:rsid w:val="00F15272"/>
    <w:rsid w:val="00F53A9B"/>
    <w:rsid w:val="00F63D30"/>
    <w:rsid w:val="00F74AFC"/>
    <w:rsid w:val="00F803B8"/>
    <w:rsid w:val="00F83591"/>
    <w:rsid w:val="00F85C1A"/>
    <w:rsid w:val="00F920A9"/>
    <w:rsid w:val="00FA3024"/>
    <w:rsid w:val="00FB1742"/>
    <w:rsid w:val="00FB5DAA"/>
    <w:rsid w:val="00FC348B"/>
    <w:rsid w:val="00FD1579"/>
    <w:rsid w:val="00FF4929"/>
    <w:rsid w:val="00FF62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6AF8D4"/>
  <w15:chartTrackingRefBased/>
  <w15:docId w15:val="{558E06DE-5ADC-4A3D-8DF0-8D6DCEA2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itre1">
    <w:name w:val="heading 1"/>
    <w:basedOn w:val="Paragraphedeliste"/>
    <w:next w:val="N1"/>
    <w:link w:val="Titre1Car"/>
    <w:uiPriority w:val="99"/>
    <w:qFormat/>
    <w:rsid w:val="00A862BB"/>
    <w:pPr>
      <w:keepNext/>
      <w:widowControl/>
      <w:numPr>
        <w:numId w:val="6"/>
      </w:numPr>
      <w:spacing w:before="240" w:after="40"/>
      <w:ind w:left="425" w:hanging="425"/>
      <w:contextualSpacing w:val="0"/>
      <w:jc w:val="both"/>
      <w:outlineLvl w:val="0"/>
    </w:pPr>
    <w:rPr>
      <w:rFonts w:ascii="Calibri" w:hAnsi="Calibri" w:cs="Calibri"/>
      <w:b/>
      <w:sz w:val="28"/>
      <w:szCs w:val="22"/>
    </w:rPr>
  </w:style>
  <w:style w:type="paragraph" w:styleId="Titre2">
    <w:name w:val="heading 2"/>
    <w:basedOn w:val="Normal"/>
    <w:next w:val="Corpsdetexte"/>
    <w:link w:val="Titre2Car"/>
    <w:uiPriority w:val="99"/>
    <w:qFormat/>
    <w:rsid w:val="00A80773"/>
    <w:pPr>
      <w:keepNext/>
      <w:widowControl w:val="0"/>
      <w:numPr>
        <w:ilvl w:val="1"/>
        <w:numId w:val="1"/>
      </w:numPr>
      <w:suppressAutoHyphens/>
      <w:spacing w:before="240" w:after="120" w:line="240" w:lineRule="auto"/>
      <w:outlineLvl w:val="1"/>
    </w:pPr>
    <w:rPr>
      <w:rFonts w:ascii="Liberation Sans" w:eastAsia="Microsoft YaHei" w:hAnsi="Liberation Sans" w:cs="Mangal"/>
      <w:bCs/>
      <w:iCs/>
      <w:kern w:val="1"/>
      <w:szCs w:val="28"/>
      <w:u w:val="single"/>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A80773"/>
    <w:pPr>
      <w:spacing w:after="120"/>
    </w:pPr>
  </w:style>
  <w:style w:type="character" w:customStyle="1" w:styleId="CorpsdetexteCar">
    <w:name w:val="Corps de texte Car"/>
    <w:basedOn w:val="Policepardfaut"/>
    <w:link w:val="Corpsdetexte"/>
    <w:uiPriority w:val="99"/>
    <w:rsid w:val="00A80773"/>
  </w:style>
  <w:style w:type="character" w:customStyle="1" w:styleId="Titre1Car">
    <w:name w:val="Titre 1 Car"/>
    <w:link w:val="Titre1"/>
    <w:uiPriority w:val="99"/>
    <w:rsid w:val="00A862BB"/>
    <w:rPr>
      <w:rFonts w:eastAsia="SimSun" w:cs="Calibri"/>
      <w:b/>
      <w:kern w:val="1"/>
      <w:sz w:val="28"/>
      <w:lang w:eastAsia="zh-CN" w:bidi="hi-IN"/>
    </w:rPr>
  </w:style>
  <w:style w:type="character" w:customStyle="1" w:styleId="Titre2Car">
    <w:name w:val="Titre 2 Car"/>
    <w:link w:val="Titre2"/>
    <w:uiPriority w:val="99"/>
    <w:rsid w:val="00A80773"/>
    <w:rPr>
      <w:rFonts w:ascii="Liberation Sans" w:eastAsia="Microsoft YaHei" w:hAnsi="Liberation Sans" w:cs="Mangal"/>
      <w:bCs/>
      <w:iCs/>
      <w:kern w:val="1"/>
      <w:szCs w:val="28"/>
      <w:u w:val="single"/>
      <w:lang w:eastAsia="zh-CN" w:bidi="hi-IN"/>
    </w:rPr>
  </w:style>
  <w:style w:type="character" w:styleId="Lienhypertexte">
    <w:name w:val="Hyperlink"/>
    <w:uiPriority w:val="99"/>
    <w:unhideWhenUsed/>
    <w:rsid w:val="00A80773"/>
    <w:rPr>
      <w:color w:val="0563C1"/>
      <w:u w:val="single"/>
    </w:rPr>
  </w:style>
  <w:style w:type="paragraph" w:styleId="En-ttedetabledesmatires">
    <w:name w:val="TOC Heading"/>
    <w:basedOn w:val="Titre1"/>
    <w:next w:val="Normal"/>
    <w:uiPriority w:val="39"/>
    <w:unhideWhenUsed/>
    <w:qFormat/>
    <w:rsid w:val="00A80773"/>
    <w:pPr>
      <w:keepLines/>
      <w:numPr>
        <w:numId w:val="0"/>
      </w:numPr>
      <w:suppressAutoHyphens w:val="0"/>
      <w:spacing w:after="0" w:line="259" w:lineRule="auto"/>
      <w:outlineLvl w:val="9"/>
    </w:pPr>
    <w:rPr>
      <w:rFonts w:ascii="Calibri Light" w:eastAsia="Times New Roman" w:hAnsi="Calibri Light" w:cs="Times New Roman"/>
      <w:b w:val="0"/>
      <w:bCs/>
      <w:color w:val="2E74B5"/>
      <w:kern w:val="0"/>
      <w:sz w:val="32"/>
      <w:lang w:eastAsia="fr-FR" w:bidi="ar-SA"/>
    </w:rPr>
  </w:style>
  <w:style w:type="paragraph" w:styleId="TM2">
    <w:name w:val="toc 2"/>
    <w:basedOn w:val="Normal"/>
    <w:next w:val="Normal"/>
    <w:autoRedefine/>
    <w:uiPriority w:val="39"/>
    <w:unhideWhenUsed/>
    <w:rsid w:val="00A80773"/>
    <w:pPr>
      <w:spacing w:after="100"/>
      <w:ind w:left="220"/>
    </w:pPr>
    <w:rPr>
      <w:rFonts w:eastAsia="Times New Roman"/>
      <w:lang w:eastAsia="fr-FR"/>
    </w:rPr>
  </w:style>
  <w:style w:type="paragraph" w:styleId="TM1">
    <w:name w:val="toc 1"/>
    <w:basedOn w:val="Normal"/>
    <w:next w:val="Normal"/>
    <w:autoRedefine/>
    <w:uiPriority w:val="39"/>
    <w:unhideWhenUsed/>
    <w:rsid w:val="00A80773"/>
    <w:pPr>
      <w:spacing w:after="100"/>
    </w:pPr>
    <w:rPr>
      <w:rFonts w:eastAsia="Times New Roman"/>
      <w:lang w:eastAsia="fr-FR"/>
    </w:rPr>
  </w:style>
  <w:style w:type="character" w:customStyle="1" w:styleId="Caractresdenumrotation">
    <w:name w:val="Caractères de numérotation"/>
    <w:uiPriority w:val="99"/>
    <w:rsid w:val="00A80773"/>
  </w:style>
  <w:style w:type="character" w:customStyle="1" w:styleId="Puces">
    <w:name w:val="Puces"/>
    <w:uiPriority w:val="99"/>
    <w:rsid w:val="00A80773"/>
    <w:rPr>
      <w:rFonts w:ascii="OpenSymbol" w:hAnsi="OpenSymbol"/>
    </w:rPr>
  </w:style>
  <w:style w:type="paragraph" w:customStyle="1" w:styleId="Titre10">
    <w:name w:val="Titre1"/>
    <w:basedOn w:val="Normal"/>
    <w:next w:val="Corpsdetexte"/>
    <w:uiPriority w:val="99"/>
    <w:rsid w:val="00A80773"/>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Liste">
    <w:name w:val="List"/>
    <w:basedOn w:val="Corpsdetexte"/>
    <w:uiPriority w:val="99"/>
    <w:rsid w:val="00A80773"/>
    <w:pPr>
      <w:widowControl w:val="0"/>
      <w:suppressAutoHyphens/>
      <w:spacing w:before="113" w:after="113" w:line="240" w:lineRule="auto"/>
    </w:pPr>
    <w:rPr>
      <w:rFonts w:ascii="Liberation Sans" w:eastAsia="SimSun" w:hAnsi="Liberation Sans" w:cs="Mangal"/>
      <w:kern w:val="1"/>
      <w:sz w:val="20"/>
      <w:szCs w:val="24"/>
      <w:lang w:eastAsia="zh-CN" w:bidi="hi-IN"/>
    </w:rPr>
  </w:style>
  <w:style w:type="paragraph" w:styleId="Lgende">
    <w:name w:val="caption"/>
    <w:basedOn w:val="Normal"/>
    <w:uiPriority w:val="99"/>
    <w:qFormat/>
    <w:rsid w:val="00A80773"/>
    <w:pPr>
      <w:widowControl w:val="0"/>
      <w:suppressLineNumbers/>
      <w:suppressAutoHyphens/>
      <w:spacing w:before="120" w:after="120" w:line="240" w:lineRule="auto"/>
    </w:pPr>
    <w:rPr>
      <w:rFonts w:ascii="Liberation Sans" w:eastAsia="SimSun" w:hAnsi="Liberation Sans" w:cs="Mangal"/>
      <w:i/>
      <w:iCs/>
      <w:kern w:val="1"/>
      <w:sz w:val="24"/>
      <w:szCs w:val="24"/>
      <w:lang w:eastAsia="zh-CN" w:bidi="hi-IN"/>
    </w:rPr>
  </w:style>
  <w:style w:type="paragraph" w:customStyle="1" w:styleId="Index">
    <w:name w:val="Index"/>
    <w:basedOn w:val="Normal"/>
    <w:uiPriority w:val="99"/>
    <w:rsid w:val="00A80773"/>
    <w:pPr>
      <w:widowControl w:val="0"/>
      <w:suppressLineNumbers/>
      <w:suppressAutoHyphens/>
      <w:spacing w:after="0" w:line="240" w:lineRule="auto"/>
    </w:pPr>
    <w:rPr>
      <w:rFonts w:ascii="Liberation Sans" w:eastAsia="SimSun" w:hAnsi="Liberation Sans" w:cs="Mangal"/>
      <w:kern w:val="1"/>
      <w:sz w:val="24"/>
      <w:szCs w:val="24"/>
      <w:lang w:eastAsia="zh-CN" w:bidi="hi-IN"/>
    </w:rPr>
  </w:style>
  <w:style w:type="paragraph" w:styleId="En-tte">
    <w:name w:val="header"/>
    <w:basedOn w:val="Normal"/>
    <w:link w:val="En-tteCar"/>
    <w:uiPriority w:val="99"/>
    <w:rsid w:val="00A80773"/>
    <w:pPr>
      <w:widowControl w:val="0"/>
      <w:suppressLineNumbers/>
      <w:tabs>
        <w:tab w:val="right" w:pos="9071"/>
      </w:tabs>
      <w:suppressAutoHyphens/>
      <w:spacing w:after="0" w:line="240" w:lineRule="auto"/>
    </w:pPr>
    <w:rPr>
      <w:rFonts w:ascii="Liberation Sans" w:eastAsia="SimSun" w:hAnsi="Liberation Sans" w:cs="Mangal"/>
      <w:i/>
      <w:kern w:val="1"/>
      <w:sz w:val="20"/>
      <w:szCs w:val="24"/>
      <w:lang w:eastAsia="zh-CN" w:bidi="hi-IN"/>
    </w:rPr>
  </w:style>
  <w:style w:type="character" w:customStyle="1" w:styleId="En-tteCar">
    <w:name w:val="En-tête Car"/>
    <w:link w:val="En-tte"/>
    <w:uiPriority w:val="99"/>
    <w:rsid w:val="00A80773"/>
    <w:rPr>
      <w:rFonts w:ascii="Liberation Sans" w:eastAsia="SimSun" w:hAnsi="Liberation Sans" w:cs="Mangal"/>
      <w:i/>
      <w:kern w:val="1"/>
      <w:sz w:val="20"/>
      <w:szCs w:val="24"/>
      <w:lang w:eastAsia="zh-CN" w:bidi="hi-IN"/>
    </w:rPr>
  </w:style>
  <w:style w:type="paragraph" w:customStyle="1" w:styleId="En-ttegauche">
    <w:name w:val="En-tête gauche"/>
    <w:basedOn w:val="Normal"/>
    <w:uiPriority w:val="99"/>
    <w:rsid w:val="00A80773"/>
    <w:pPr>
      <w:widowControl w:val="0"/>
      <w:suppressLineNumbers/>
      <w:tabs>
        <w:tab w:val="right" w:pos="9071"/>
      </w:tabs>
      <w:suppressAutoHyphens/>
      <w:spacing w:after="0" w:line="240" w:lineRule="auto"/>
    </w:pPr>
    <w:rPr>
      <w:rFonts w:ascii="Liberation Sans" w:eastAsia="SimSun" w:hAnsi="Liberation Sans" w:cs="Mangal"/>
      <w:kern w:val="1"/>
      <w:sz w:val="24"/>
      <w:szCs w:val="24"/>
      <w:lang w:eastAsia="zh-CN" w:bidi="hi-IN"/>
    </w:rPr>
  </w:style>
  <w:style w:type="paragraph" w:styleId="Titre">
    <w:name w:val="Title"/>
    <w:basedOn w:val="Titre10"/>
    <w:next w:val="N1"/>
    <w:link w:val="TitreCar"/>
    <w:uiPriority w:val="99"/>
    <w:qFormat/>
    <w:rsid w:val="00A80773"/>
    <w:pPr>
      <w:pBdr>
        <w:top w:val="none" w:sz="2" w:space="8" w:color="C0C0C0"/>
        <w:left w:val="none" w:sz="2" w:space="8" w:color="C0C0C0"/>
        <w:bottom w:val="none" w:sz="2" w:space="8" w:color="C0C0C0"/>
        <w:right w:val="none" w:sz="2" w:space="8" w:color="C0C0C0"/>
      </w:pBdr>
      <w:shd w:val="clear" w:color="auto" w:fill="CCCCCC"/>
      <w:jc w:val="center"/>
    </w:pPr>
    <w:rPr>
      <w:b/>
      <w:bCs/>
      <w:szCs w:val="36"/>
    </w:rPr>
  </w:style>
  <w:style w:type="character" w:customStyle="1" w:styleId="TitreCar">
    <w:name w:val="Titre Car"/>
    <w:link w:val="Titre"/>
    <w:uiPriority w:val="99"/>
    <w:rsid w:val="00A80773"/>
    <w:rPr>
      <w:rFonts w:ascii="Liberation Sans" w:eastAsia="Microsoft YaHei" w:hAnsi="Liberation Sans" w:cs="Mangal"/>
      <w:b/>
      <w:bCs/>
      <w:kern w:val="1"/>
      <w:sz w:val="28"/>
      <w:szCs w:val="36"/>
      <w:shd w:val="clear" w:color="auto" w:fill="CCCCCC"/>
      <w:lang w:eastAsia="zh-CN" w:bidi="hi-IN"/>
    </w:rPr>
  </w:style>
  <w:style w:type="paragraph" w:styleId="Sous-titre">
    <w:name w:val="Subtitle"/>
    <w:basedOn w:val="Titre10"/>
    <w:next w:val="Corpsdetexte"/>
    <w:link w:val="Sous-titreCar"/>
    <w:uiPriority w:val="99"/>
    <w:qFormat/>
    <w:rsid w:val="00A80773"/>
    <w:pPr>
      <w:jc w:val="center"/>
    </w:pPr>
    <w:rPr>
      <w:i/>
      <w:iCs/>
    </w:rPr>
  </w:style>
  <w:style w:type="character" w:customStyle="1" w:styleId="Sous-titreCar">
    <w:name w:val="Sous-titre Car"/>
    <w:link w:val="Sous-titre"/>
    <w:uiPriority w:val="99"/>
    <w:rsid w:val="00A80773"/>
    <w:rPr>
      <w:rFonts w:ascii="Liberation Sans" w:eastAsia="Microsoft YaHei" w:hAnsi="Liberation Sans" w:cs="Mangal"/>
      <w:i/>
      <w:iCs/>
      <w:kern w:val="1"/>
      <w:sz w:val="28"/>
      <w:szCs w:val="28"/>
      <w:lang w:eastAsia="zh-CN" w:bidi="hi-IN"/>
    </w:rPr>
  </w:style>
  <w:style w:type="character" w:customStyle="1" w:styleId="PieddepageCar">
    <w:name w:val="Pied de page Car"/>
    <w:link w:val="Pieddepage"/>
    <w:uiPriority w:val="99"/>
    <w:rsid w:val="00A80773"/>
    <w:rPr>
      <w:rFonts w:ascii="Liberation Sans" w:eastAsia="SimSun" w:hAnsi="Liberation Sans" w:cs="Mangal"/>
      <w:kern w:val="1"/>
      <w:sz w:val="24"/>
      <w:szCs w:val="21"/>
      <w:lang w:eastAsia="zh-CN" w:bidi="hi-IN"/>
    </w:rPr>
  </w:style>
  <w:style w:type="paragraph" w:styleId="Pieddepage">
    <w:name w:val="footer"/>
    <w:basedOn w:val="Normal"/>
    <w:link w:val="PieddepageCar"/>
    <w:uiPriority w:val="99"/>
    <w:rsid w:val="00A80773"/>
    <w:pPr>
      <w:widowControl w:val="0"/>
      <w:tabs>
        <w:tab w:val="center" w:pos="4536"/>
        <w:tab w:val="right" w:pos="9072"/>
      </w:tabs>
      <w:suppressAutoHyphens/>
      <w:spacing w:after="0" w:line="240" w:lineRule="auto"/>
    </w:pPr>
    <w:rPr>
      <w:rFonts w:ascii="Liberation Sans" w:eastAsia="SimSun" w:hAnsi="Liberation Sans" w:cs="Mangal"/>
      <w:kern w:val="1"/>
      <w:sz w:val="24"/>
      <w:szCs w:val="21"/>
      <w:lang w:eastAsia="zh-CN" w:bidi="hi-IN"/>
    </w:rPr>
  </w:style>
  <w:style w:type="character" w:customStyle="1" w:styleId="TextedebullesCar">
    <w:name w:val="Texte de bulles Car"/>
    <w:link w:val="Textedebulles"/>
    <w:uiPriority w:val="99"/>
    <w:semiHidden/>
    <w:rsid w:val="00A80773"/>
    <w:rPr>
      <w:rFonts w:ascii="Tahoma" w:eastAsia="SimSun" w:hAnsi="Tahoma" w:cs="Mangal"/>
      <w:kern w:val="1"/>
      <w:sz w:val="16"/>
      <w:szCs w:val="14"/>
      <w:lang w:eastAsia="zh-CN" w:bidi="hi-IN"/>
    </w:rPr>
  </w:style>
  <w:style w:type="paragraph" w:styleId="Textedebulles">
    <w:name w:val="Balloon Text"/>
    <w:basedOn w:val="Normal"/>
    <w:link w:val="TextedebullesCar"/>
    <w:uiPriority w:val="99"/>
    <w:semiHidden/>
    <w:rsid w:val="00A80773"/>
    <w:pPr>
      <w:widowControl w:val="0"/>
      <w:suppressAutoHyphens/>
      <w:spacing w:after="0" w:line="240" w:lineRule="auto"/>
    </w:pPr>
    <w:rPr>
      <w:rFonts w:ascii="Tahoma" w:eastAsia="SimSun" w:hAnsi="Tahoma" w:cs="Mangal"/>
      <w:kern w:val="1"/>
      <w:sz w:val="16"/>
      <w:szCs w:val="14"/>
      <w:lang w:eastAsia="zh-CN" w:bidi="hi-IN"/>
    </w:rPr>
  </w:style>
  <w:style w:type="paragraph" w:styleId="Paragraphedeliste">
    <w:name w:val="List Paragraph"/>
    <w:aliases w:val="EC,Colorful List Accent 1,List Paragraph (numbered (a)),List_Paragraph,Multilevel para_II,List Paragraph1,Paragraphe de liste11,Párrafo de lista,OBC Bullet,Colorful List - Accent 11,Dot pt,No Spacing1,L,Lapis Bulleted List,Bullet 1,3"/>
    <w:basedOn w:val="Normal"/>
    <w:link w:val="ParagraphedelisteCar"/>
    <w:uiPriority w:val="34"/>
    <w:qFormat/>
    <w:rsid w:val="00A80773"/>
    <w:pPr>
      <w:widowControl w:val="0"/>
      <w:suppressAutoHyphens/>
      <w:spacing w:after="0" w:line="240" w:lineRule="auto"/>
      <w:ind w:left="720"/>
      <w:contextualSpacing/>
    </w:pPr>
    <w:rPr>
      <w:rFonts w:ascii="Liberation Sans" w:eastAsia="SimSun" w:hAnsi="Liberation Sans" w:cs="Mangal"/>
      <w:kern w:val="1"/>
      <w:sz w:val="24"/>
      <w:szCs w:val="21"/>
      <w:lang w:eastAsia="zh-CN" w:bidi="hi-IN"/>
    </w:rPr>
  </w:style>
  <w:style w:type="character" w:customStyle="1" w:styleId="ParagraphedelisteCar">
    <w:name w:val="Paragraphe de liste Car"/>
    <w:aliases w:val="EC Car,Colorful List Accent 1 Car,List Paragraph (numbered (a)) Car,List_Paragraph Car,Multilevel para_II Car,List Paragraph1 Car,Paragraphe de liste11 Car,Párrafo de lista Car,OBC Bullet Car,Colorful List - Accent 11 Car,L Car"/>
    <w:link w:val="Paragraphedeliste"/>
    <w:uiPriority w:val="34"/>
    <w:locked/>
    <w:rsid w:val="00A80773"/>
    <w:rPr>
      <w:rFonts w:ascii="Liberation Sans" w:eastAsia="SimSun" w:hAnsi="Liberation Sans" w:cs="Mangal"/>
      <w:kern w:val="1"/>
      <w:sz w:val="24"/>
      <w:szCs w:val="21"/>
      <w:lang w:eastAsia="zh-CN" w:bidi="hi-IN"/>
    </w:rPr>
  </w:style>
  <w:style w:type="table" w:styleId="Grilledutableau">
    <w:name w:val="Table Grid"/>
    <w:basedOn w:val="TableauNormal"/>
    <w:uiPriority w:val="99"/>
    <w:rsid w:val="00A80773"/>
    <w:pPr>
      <w:widowControl w:val="0"/>
      <w:suppressAutoHyphens/>
    </w:pPr>
    <w:rPr>
      <w:rFonts w:ascii="Liberation Sans" w:eastAsia="Times New Roman" w:hAnsi="Liberation Sans"/>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80773"/>
    <w:pPr>
      <w:widowControl w:val="0"/>
      <w:tabs>
        <w:tab w:val="left" w:pos="720"/>
      </w:tabs>
      <w:suppressAutoHyphens/>
      <w:spacing w:after="200" w:line="276" w:lineRule="auto"/>
    </w:pPr>
    <w:rPr>
      <w:rFonts w:ascii="Liberation Sans" w:eastAsia="SimSun" w:hAnsi="Liberation Sans" w:cs="Mangal"/>
      <w:sz w:val="24"/>
      <w:szCs w:val="24"/>
      <w:lang w:eastAsia="zh-CN" w:bidi="hi-IN"/>
    </w:rPr>
  </w:style>
  <w:style w:type="paragraph" w:styleId="NormalWeb">
    <w:name w:val="Normal (Web)"/>
    <w:basedOn w:val="Normal"/>
    <w:uiPriority w:val="99"/>
    <w:rsid w:val="00A80773"/>
    <w:pPr>
      <w:spacing w:before="113" w:after="113" w:line="240" w:lineRule="auto"/>
    </w:pPr>
    <w:rPr>
      <w:rFonts w:ascii="Times New Roman" w:eastAsia="MS Mincho" w:hAnsi="Times New Roman"/>
      <w:sz w:val="24"/>
      <w:szCs w:val="24"/>
      <w:lang w:eastAsia="ja-JP" w:bidi="mr-IN"/>
    </w:rPr>
  </w:style>
  <w:style w:type="paragraph" w:customStyle="1" w:styleId="western">
    <w:name w:val="western"/>
    <w:basedOn w:val="Normal"/>
    <w:rsid w:val="00A80773"/>
    <w:pPr>
      <w:spacing w:before="113" w:after="113" w:line="240" w:lineRule="auto"/>
    </w:pPr>
    <w:rPr>
      <w:rFonts w:ascii="Times New Roman" w:eastAsia="MS Mincho" w:hAnsi="Times New Roman"/>
      <w:sz w:val="20"/>
      <w:szCs w:val="20"/>
      <w:lang w:eastAsia="ja-JP" w:bidi="mr-IN"/>
    </w:rPr>
  </w:style>
  <w:style w:type="character" w:styleId="lev">
    <w:name w:val="Strong"/>
    <w:uiPriority w:val="22"/>
    <w:qFormat/>
    <w:rsid w:val="00A80773"/>
    <w:rPr>
      <w:b/>
      <w:bCs/>
    </w:rPr>
  </w:style>
  <w:style w:type="character" w:styleId="Accentuation">
    <w:name w:val="Emphasis"/>
    <w:uiPriority w:val="20"/>
    <w:qFormat/>
    <w:rsid w:val="00A80773"/>
    <w:rPr>
      <w:i/>
      <w:iCs/>
    </w:rPr>
  </w:style>
  <w:style w:type="character" w:customStyle="1" w:styleId="CommentaireCar">
    <w:name w:val="Commentaire Car"/>
    <w:link w:val="Commentaire"/>
    <w:uiPriority w:val="99"/>
    <w:semiHidden/>
    <w:rsid w:val="00A80773"/>
    <w:rPr>
      <w:rFonts w:ascii="Liberation Sans" w:eastAsia="SimSun" w:hAnsi="Liberation Sans" w:cs="Mangal"/>
      <w:kern w:val="1"/>
      <w:sz w:val="20"/>
      <w:szCs w:val="18"/>
      <w:lang w:eastAsia="zh-CN" w:bidi="hi-IN"/>
    </w:rPr>
  </w:style>
  <w:style w:type="paragraph" w:styleId="Commentaire">
    <w:name w:val="annotation text"/>
    <w:basedOn w:val="Normal"/>
    <w:link w:val="CommentaireCar"/>
    <w:uiPriority w:val="99"/>
    <w:semiHidden/>
    <w:unhideWhenUsed/>
    <w:rsid w:val="00A80773"/>
    <w:pPr>
      <w:widowControl w:val="0"/>
      <w:suppressAutoHyphens/>
      <w:spacing w:after="0" w:line="240" w:lineRule="auto"/>
    </w:pPr>
    <w:rPr>
      <w:rFonts w:ascii="Liberation Sans" w:eastAsia="SimSun" w:hAnsi="Liberation Sans" w:cs="Mangal"/>
      <w:kern w:val="1"/>
      <w:sz w:val="20"/>
      <w:szCs w:val="18"/>
      <w:lang w:eastAsia="zh-CN" w:bidi="hi-IN"/>
    </w:rPr>
  </w:style>
  <w:style w:type="character" w:customStyle="1" w:styleId="ObjetducommentaireCar">
    <w:name w:val="Objet du commentaire Car"/>
    <w:link w:val="Objetducommentaire"/>
    <w:uiPriority w:val="99"/>
    <w:semiHidden/>
    <w:rsid w:val="00A80773"/>
    <w:rPr>
      <w:rFonts w:ascii="Liberation Sans" w:eastAsia="SimSun" w:hAnsi="Liberation Sans" w:cs="Mangal"/>
      <w:b/>
      <w:bCs/>
      <w:kern w:val="1"/>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A80773"/>
    <w:rPr>
      <w:b/>
      <w:bCs/>
    </w:rPr>
  </w:style>
  <w:style w:type="character" w:customStyle="1" w:styleId="fontstyle01">
    <w:name w:val="fontstyle01"/>
    <w:rsid w:val="00A80773"/>
    <w:rPr>
      <w:rFonts w:ascii="Calibri" w:hAnsi="Calibri" w:hint="default"/>
      <w:b w:val="0"/>
      <w:bCs w:val="0"/>
      <w:i w:val="0"/>
      <w:iCs w:val="0"/>
      <w:color w:val="000000"/>
      <w:sz w:val="22"/>
      <w:szCs w:val="22"/>
    </w:rPr>
  </w:style>
  <w:style w:type="character" w:customStyle="1" w:styleId="fontstyle21">
    <w:name w:val="fontstyle21"/>
    <w:rsid w:val="00A80773"/>
    <w:rPr>
      <w:rFonts w:ascii="Symbol" w:hAnsi="Symbol" w:hint="default"/>
      <w:b w:val="0"/>
      <w:bCs w:val="0"/>
      <w:i w:val="0"/>
      <w:iCs w:val="0"/>
      <w:color w:val="000000"/>
      <w:sz w:val="22"/>
      <w:szCs w:val="22"/>
    </w:rPr>
  </w:style>
  <w:style w:type="character" w:customStyle="1" w:styleId="fontstyle31">
    <w:name w:val="fontstyle31"/>
    <w:rsid w:val="00A80773"/>
    <w:rPr>
      <w:rFonts w:ascii="Helvetica-Bold" w:hAnsi="Helvetica-Bold" w:hint="default"/>
      <w:b/>
      <w:bCs/>
      <w:i w:val="0"/>
      <w:iCs w:val="0"/>
      <w:color w:val="FF0000"/>
      <w:sz w:val="22"/>
      <w:szCs w:val="22"/>
    </w:rPr>
  </w:style>
  <w:style w:type="paragraph" w:styleId="PrformatHTML">
    <w:name w:val="HTML Preformatted"/>
    <w:basedOn w:val="Normal"/>
    <w:link w:val="PrformatHTMLCar"/>
    <w:uiPriority w:val="99"/>
    <w:unhideWhenUsed/>
    <w:rsid w:val="00A80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link w:val="PrformatHTML"/>
    <w:uiPriority w:val="99"/>
    <w:rsid w:val="00A80773"/>
    <w:rPr>
      <w:rFonts w:ascii="Courier New" w:eastAsia="Times New Roman" w:hAnsi="Courier New" w:cs="Courier New"/>
      <w:sz w:val="20"/>
      <w:szCs w:val="20"/>
      <w:lang w:eastAsia="fr-FR"/>
    </w:rPr>
  </w:style>
  <w:style w:type="paragraph" w:customStyle="1" w:styleId="Default">
    <w:name w:val="Default"/>
    <w:rsid w:val="00A80773"/>
    <w:pPr>
      <w:autoSpaceDE w:val="0"/>
      <w:autoSpaceDN w:val="0"/>
      <w:adjustRightInd w:val="0"/>
    </w:pPr>
    <w:rPr>
      <w:rFonts w:cs="Calibri"/>
      <w:color w:val="000000"/>
      <w:sz w:val="24"/>
      <w:szCs w:val="24"/>
      <w:lang w:eastAsia="en-US"/>
    </w:rPr>
  </w:style>
  <w:style w:type="character" w:customStyle="1" w:styleId="NotedebasdepageCar">
    <w:name w:val="Note de bas de page Car"/>
    <w:link w:val="Notedebasdepage"/>
    <w:uiPriority w:val="99"/>
    <w:semiHidden/>
    <w:rsid w:val="00A80773"/>
    <w:rPr>
      <w:rFonts w:ascii="Inter" w:hAnsi="Inter"/>
      <w:sz w:val="20"/>
      <w:szCs w:val="20"/>
    </w:rPr>
  </w:style>
  <w:style w:type="paragraph" w:styleId="Notedebasdepage">
    <w:name w:val="footnote text"/>
    <w:basedOn w:val="Normal"/>
    <w:link w:val="NotedebasdepageCar"/>
    <w:uiPriority w:val="99"/>
    <w:semiHidden/>
    <w:unhideWhenUsed/>
    <w:rsid w:val="00A80773"/>
    <w:pPr>
      <w:widowControl w:val="0"/>
      <w:suppressLineNumbers/>
      <w:suppressAutoHyphens/>
      <w:spacing w:after="0" w:line="240" w:lineRule="auto"/>
      <w:jc w:val="center"/>
    </w:pPr>
    <w:rPr>
      <w:rFonts w:ascii="Inter" w:hAnsi="Inter"/>
      <w:sz w:val="20"/>
      <w:szCs w:val="20"/>
    </w:rPr>
  </w:style>
  <w:style w:type="paragraph" w:styleId="TM3">
    <w:name w:val="toc 3"/>
    <w:basedOn w:val="Normal"/>
    <w:next w:val="Normal"/>
    <w:autoRedefine/>
    <w:uiPriority w:val="39"/>
    <w:unhideWhenUsed/>
    <w:rsid w:val="00A80773"/>
    <w:pPr>
      <w:spacing w:after="100"/>
      <w:ind w:left="440"/>
    </w:pPr>
    <w:rPr>
      <w:rFonts w:eastAsia="Times New Roman"/>
      <w:lang w:eastAsia="fr-FR"/>
    </w:rPr>
  </w:style>
  <w:style w:type="paragraph" w:customStyle="1" w:styleId="titre1CIC">
    <w:name w:val="titre 1 CIC"/>
    <w:basedOn w:val="Corpsdetexte"/>
    <w:link w:val="titre1CICCar"/>
    <w:rsid w:val="00A80773"/>
    <w:pPr>
      <w:widowControl w:val="0"/>
      <w:numPr>
        <w:numId w:val="2"/>
      </w:numPr>
      <w:tabs>
        <w:tab w:val="left" w:pos="3058"/>
      </w:tabs>
      <w:suppressAutoHyphens/>
      <w:spacing w:before="120" w:after="0" w:line="240" w:lineRule="auto"/>
    </w:pPr>
    <w:rPr>
      <w:rFonts w:ascii="Liberation Sans" w:eastAsia="SimSun" w:hAnsi="Liberation Sans" w:cs="Mangal"/>
      <w:b/>
      <w:kern w:val="1"/>
      <w:sz w:val="24"/>
      <w:lang w:eastAsia="zh-CN" w:bidi="hi-IN"/>
    </w:rPr>
  </w:style>
  <w:style w:type="character" w:customStyle="1" w:styleId="titre1CICCar">
    <w:name w:val="titre 1 CIC Car"/>
    <w:link w:val="titre1CIC"/>
    <w:rsid w:val="00A80773"/>
    <w:rPr>
      <w:rFonts w:ascii="Liberation Sans" w:eastAsia="SimSun" w:hAnsi="Liberation Sans" w:cs="Mangal"/>
      <w:b/>
      <w:kern w:val="1"/>
      <w:sz w:val="24"/>
      <w:lang w:eastAsia="zh-CN" w:bidi="hi-IN"/>
    </w:rPr>
  </w:style>
  <w:style w:type="paragraph" w:customStyle="1" w:styleId="titre2CIC">
    <w:name w:val="titre 2 CIC"/>
    <w:basedOn w:val="Normal"/>
    <w:link w:val="titre2CICCar"/>
    <w:rsid w:val="00A80773"/>
    <w:pPr>
      <w:widowControl w:val="0"/>
      <w:suppressAutoHyphens/>
      <w:spacing w:before="120" w:after="0" w:line="240" w:lineRule="auto"/>
    </w:pPr>
    <w:rPr>
      <w:rFonts w:ascii="Liberation Sans" w:eastAsia="SimSun" w:hAnsi="Liberation Sans" w:cs="Mangal"/>
      <w:color w:val="2E74B5"/>
      <w:kern w:val="1"/>
      <w:u w:val="single"/>
      <w:lang w:eastAsia="zh-CN" w:bidi="hi-IN"/>
    </w:rPr>
  </w:style>
  <w:style w:type="character" w:customStyle="1" w:styleId="titre2CICCar">
    <w:name w:val="titre 2 CIC Car"/>
    <w:link w:val="titre2CIC"/>
    <w:rsid w:val="00A80773"/>
    <w:rPr>
      <w:rFonts w:ascii="Liberation Sans" w:eastAsia="SimSun" w:hAnsi="Liberation Sans" w:cs="Mangal"/>
      <w:color w:val="2E74B5"/>
      <w:kern w:val="1"/>
      <w:u w:val="single"/>
      <w:lang w:eastAsia="zh-CN" w:bidi="hi-IN"/>
    </w:rPr>
  </w:style>
  <w:style w:type="paragraph" w:customStyle="1" w:styleId="default0">
    <w:name w:val="default"/>
    <w:basedOn w:val="Normal"/>
    <w:rsid w:val="00A80773"/>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fontstyle0">
    <w:name w:val="fontstyle0"/>
    <w:basedOn w:val="Policepardfaut"/>
    <w:rsid w:val="00A80773"/>
  </w:style>
  <w:style w:type="character" w:customStyle="1" w:styleId="fontstyle2">
    <w:name w:val="fontstyle2"/>
    <w:basedOn w:val="Policepardfaut"/>
    <w:rsid w:val="00A80773"/>
  </w:style>
  <w:style w:type="character" w:styleId="Appelnotedebasdep">
    <w:name w:val="footnote reference"/>
    <w:uiPriority w:val="99"/>
    <w:semiHidden/>
    <w:unhideWhenUsed/>
    <w:rsid w:val="003419CB"/>
    <w:rPr>
      <w:vertAlign w:val="superscript"/>
    </w:rPr>
  </w:style>
  <w:style w:type="character" w:styleId="Lienhypertextesuivivisit">
    <w:name w:val="FollowedHyperlink"/>
    <w:uiPriority w:val="99"/>
    <w:semiHidden/>
    <w:unhideWhenUsed/>
    <w:rsid w:val="00382884"/>
    <w:rPr>
      <w:color w:val="954F72"/>
      <w:u w:val="single"/>
    </w:rPr>
  </w:style>
  <w:style w:type="paragraph" w:customStyle="1" w:styleId="N1">
    <w:name w:val="N1"/>
    <w:basedOn w:val="Paragraphedeliste"/>
    <w:link w:val="N1Car"/>
    <w:qFormat/>
    <w:rsid w:val="008F70A7"/>
    <w:pPr>
      <w:spacing w:before="120"/>
      <w:ind w:left="0" w:hanging="11"/>
      <w:contextualSpacing w:val="0"/>
      <w:jc w:val="both"/>
    </w:pPr>
    <w:rPr>
      <w:rFonts w:ascii="Calibri" w:hAnsi="Calibri" w:cs="Calibri"/>
      <w:sz w:val="22"/>
      <w:szCs w:val="22"/>
    </w:rPr>
  </w:style>
  <w:style w:type="paragraph" w:customStyle="1" w:styleId="Bul1">
    <w:name w:val="Bul1"/>
    <w:basedOn w:val="Paragraphedeliste"/>
    <w:qFormat/>
    <w:rsid w:val="005E21C2"/>
    <w:pPr>
      <w:widowControl/>
      <w:numPr>
        <w:numId w:val="19"/>
      </w:numPr>
      <w:suppressAutoHyphens w:val="0"/>
      <w:contextualSpacing w:val="0"/>
      <w:jc w:val="both"/>
    </w:pPr>
    <w:rPr>
      <w:rFonts w:ascii="Calibri" w:hAnsi="Calibri" w:cs="Arial"/>
      <w:sz w:val="22"/>
      <w:szCs w:val="22"/>
    </w:rPr>
  </w:style>
  <w:style w:type="character" w:customStyle="1" w:styleId="N1Car">
    <w:name w:val="N1 Car"/>
    <w:link w:val="N1"/>
    <w:rsid w:val="008F70A7"/>
    <w:rPr>
      <w:rFonts w:ascii="Liberation Sans" w:eastAsia="SimSun" w:hAnsi="Liberation Sans" w:cs="Calibri"/>
      <w:kern w:val="1"/>
      <w:sz w:val="24"/>
      <w:szCs w:val="21"/>
      <w:lang w:eastAsia="zh-CN" w:bidi="hi-IN"/>
    </w:rPr>
  </w:style>
  <w:style w:type="character" w:styleId="Marquedecommentaire">
    <w:name w:val="annotation reference"/>
    <w:uiPriority w:val="99"/>
    <w:semiHidden/>
    <w:unhideWhenUsed/>
    <w:rsid w:val="00E97014"/>
    <w:rPr>
      <w:sz w:val="16"/>
      <w:szCs w:val="16"/>
    </w:rPr>
  </w:style>
  <w:style w:type="paragraph" w:customStyle="1" w:styleId="Bul2">
    <w:name w:val="Bul2"/>
    <w:basedOn w:val="Paragraphedeliste"/>
    <w:qFormat/>
    <w:rsid w:val="005E21C2"/>
    <w:pPr>
      <w:widowControl/>
      <w:numPr>
        <w:ilvl w:val="1"/>
        <w:numId w:val="18"/>
      </w:numPr>
      <w:suppressAutoHyphens w:val="0"/>
      <w:contextualSpacing w:val="0"/>
      <w:jc w:val="both"/>
    </w:pPr>
    <w:rPr>
      <w:rFonts w:ascii="Calibri" w:hAnsi="Calibri" w:cs="Arial"/>
      <w:sz w:val="22"/>
      <w:szCs w:val="22"/>
    </w:rPr>
  </w:style>
  <w:style w:type="paragraph" w:styleId="Rvision">
    <w:name w:val="Revision"/>
    <w:hidden/>
    <w:uiPriority w:val="99"/>
    <w:semiHidden/>
    <w:rsid w:val="00101035"/>
    <w:rPr>
      <w:sz w:val="22"/>
      <w:szCs w:val="22"/>
      <w:lang w:eastAsia="en-US"/>
    </w:rPr>
  </w:style>
  <w:style w:type="character" w:customStyle="1" w:styleId="objetdutexte">
    <w:name w:val="objet du texte"/>
    <w:rsid w:val="002D0CB7"/>
    <w:rPr>
      <w:rFonts w:ascii="Times New Roman" w:hAnsi="Times New Roman"/>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4318">
      <w:bodyDiv w:val="1"/>
      <w:marLeft w:val="0"/>
      <w:marRight w:val="0"/>
      <w:marTop w:val="0"/>
      <w:marBottom w:val="0"/>
      <w:divBdr>
        <w:top w:val="none" w:sz="0" w:space="0" w:color="auto"/>
        <w:left w:val="none" w:sz="0" w:space="0" w:color="auto"/>
        <w:bottom w:val="none" w:sz="0" w:space="0" w:color="auto"/>
        <w:right w:val="none" w:sz="0" w:space="0" w:color="auto"/>
      </w:divBdr>
    </w:div>
    <w:div w:id="527990535">
      <w:bodyDiv w:val="1"/>
      <w:marLeft w:val="0"/>
      <w:marRight w:val="0"/>
      <w:marTop w:val="0"/>
      <w:marBottom w:val="0"/>
      <w:divBdr>
        <w:top w:val="none" w:sz="0" w:space="0" w:color="auto"/>
        <w:left w:val="none" w:sz="0" w:space="0" w:color="auto"/>
        <w:bottom w:val="none" w:sz="0" w:space="0" w:color="auto"/>
        <w:right w:val="none" w:sz="0" w:space="0" w:color="auto"/>
      </w:divBdr>
    </w:div>
    <w:div w:id="627858464">
      <w:bodyDiv w:val="1"/>
      <w:marLeft w:val="0"/>
      <w:marRight w:val="0"/>
      <w:marTop w:val="0"/>
      <w:marBottom w:val="0"/>
      <w:divBdr>
        <w:top w:val="none" w:sz="0" w:space="0" w:color="auto"/>
        <w:left w:val="none" w:sz="0" w:space="0" w:color="auto"/>
        <w:bottom w:val="none" w:sz="0" w:space="0" w:color="auto"/>
        <w:right w:val="none" w:sz="0" w:space="0" w:color="auto"/>
      </w:divBdr>
    </w:div>
    <w:div w:id="693961544">
      <w:bodyDiv w:val="1"/>
      <w:marLeft w:val="0"/>
      <w:marRight w:val="0"/>
      <w:marTop w:val="0"/>
      <w:marBottom w:val="0"/>
      <w:divBdr>
        <w:top w:val="none" w:sz="0" w:space="0" w:color="auto"/>
        <w:left w:val="none" w:sz="0" w:space="0" w:color="auto"/>
        <w:bottom w:val="none" w:sz="0" w:space="0" w:color="auto"/>
        <w:right w:val="none" w:sz="0" w:space="0" w:color="auto"/>
      </w:divBdr>
    </w:div>
    <w:div w:id="741610620">
      <w:bodyDiv w:val="1"/>
      <w:marLeft w:val="0"/>
      <w:marRight w:val="0"/>
      <w:marTop w:val="0"/>
      <w:marBottom w:val="0"/>
      <w:divBdr>
        <w:top w:val="none" w:sz="0" w:space="0" w:color="auto"/>
        <w:left w:val="none" w:sz="0" w:space="0" w:color="auto"/>
        <w:bottom w:val="none" w:sz="0" w:space="0" w:color="auto"/>
        <w:right w:val="none" w:sz="0" w:space="0" w:color="auto"/>
      </w:divBdr>
    </w:div>
    <w:div w:id="743144797">
      <w:bodyDiv w:val="1"/>
      <w:marLeft w:val="0"/>
      <w:marRight w:val="0"/>
      <w:marTop w:val="0"/>
      <w:marBottom w:val="0"/>
      <w:divBdr>
        <w:top w:val="none" w:sz="0" w:space="0" w:color="auto"/>
        <w:left w:val="none" w:sz="0" w:space="0" w:color="auto"/>
        <w:bottom w:val="none" w:sz="0" w:space="0" w:color="auto"/>
        <w:right w:val="none" w:sz="0" w:space="0" w:color="auto"/>
      </w:divBdr>
    </w:div>
    <w:div w:id="801995834">
      <w:bodyDiv w:val="1"/>
      <w:marLeft w:val="0"/>
      <w:marRight w:val="0"/>
      <w:marTop w:val="0"/>
      <w:marBottom w:val="0"/>
      <w:divBdr>
        <w:top w:val="none" w:sz="0" w:space="0" w:color="auto"/>
        <w:left w:val="none" w:sz="0" w:space="0" w:color="auto"/>
        <w:bottom w:val="none" w:sz="0" w:space="0" w:color="auto"/>
        <w:right w:val="none" w:sz="0" w:space="0" w:color="auto"/>
      </w:divBdr>
      <w:divsChild>
        <w:div w:id="1696731969">
          <w:marLeft w:val="0"/>
          <w:marRight w:val="0"/>
          <w:marTop w:val="0"/>
          <w:marBottom w:val="0"/>
          <w:divBdr>
            <w:top w:val="none" w:sz="0" w:space="0" w:color="auto"/>
            <w:left w:val="none" w:sz="0" w:space="0" w:color="auto"/>
            <w:bottom w:val="none" w:sz="0" w:space="0" w:color="auto"/>
            <w:right w:val="none" w:sz="0" w:space="0" w:color="auto"/>
          </w:divBdr>
        </w:div>
      </w:divsChild>
    </w:div>
    <w:div w:id="1088429244">
      <w:bodyDiv w:val="1"/>
      <w:marLeft w:val="0"/>
      <w:marRight w:val="0"/>
      <w:marTop w:val="0"/>
      <w:marBottom w:val="0"/>
      <w:divBdr>
        <w:top w:val="none" w:sz="0" w:space="0" w:color="auto"/>
        <w:left w:val="none" w:sz="0" w:space="0" w:color="auto"/>
        <w:bottom w:val="none" w:sz="0" w:space="0" w:color="auto"/>
        <w:right w:val="none" w:sz="0" w:space="0" w:color="auto"/>
      </w:divBdr>
    </w:div>
    <w:div w:id="1118794276">
      <w:bodyDiv w:val="1"/>
      <w:marLeft w:val="0"/>
      <w:marRight w:val="0"/>
      <w:marTop w:val="0"/>
      <w:marBottom w:val="0"/>
      <w:divBdr>
        <w:top w:val="none" w:sz="0" w:space="0" w:color="auto"/>
        <w:left w:val="none" w:sz="0" w:space="0" w:color="auto"/>
        <w:bottom w:val="none" w:sz="0" w:space="0" w:color="auto"/>
        <w:right w:val="none" w:sz="0" w:space="0" w:color="auto"/>
      </w:divBdr>
    </w:div>
    <w:div w:id="1121068788">
      <w:bodyDiv w:val="1"/>
      <w:marLeft w:val="0"/>
      <w:marRight w:val="0"/>
      <w:marTop w:val="0"/>
      <w:marBottom w:val="0"/>
      <w:divBdr>
        <w:top w:val="none" w:sz="0" w:space="0" w:color="auto"/>
        <w:left w:val="none" w:sz="0" w:space="0" w:color="auto"/>
        <w:bottom w:val="none" w:sz="0" w:space="0" w:color="auto"/>
        <w:right w:val="none" w:sz="0" w:space="0" w:color="auto"/>
      </w:divBdr>
    </w:div>
    <w:div w:id="1346395857">
      <w:bodyDiv w:val="1"/>
      <w:marLeft w:val="0"/>
      <w:marRight w:val="0"/>
      <w:marTop w:val="0"/>
      <w:marBottom w:val="0"/>
      <w:divBdr>
        <w:top w:val="none" w:sz="0" w:space="0" w:color="auto"/>
        <w:left w:val="none" w:sz="0" w:space="0" w:color="auto"/>
        <w:bottom w:val="none" w:sz="0" w:space="0" w:color="auto"/>
        <w:right w:val="none" w:sz="0" w:space="0" w:color="auto"/>
      </w:divBdr>
    </w:div>
    <w:div w:id="1432699558">
      <w:bodyDiv w:val="1"/>
      <w:marLeft w:val="0"/>
      <w:marRight w:val="0"/>
      <w:marTop w:val="0"/>
      <w:marBottom w:val="0"/>
      <w:divBdr>
        <w:top w:val="none" w:sz="0" w:space="0" w:color="auto"/>
        <w:left w:val="none" w:sz="0" w:space="0" w:color="auto"/>
        <w:bottom w:val="none" w:sz="0" w:space="0" w:color="auto"/>
        <w:right w:val="none" w:sz="0" w:space="0" w:color="auto"/>
      </w:divBdr>
    </w:div>
    <w:div w:id="1500971412">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767115812">
      <w:bodyDiv w:val="1"/>
      <w:marLeft w:val="0"/>
      <w:marRight w:val="0"/>
      <w:marTop w:val="0"/>
      <w:marBottom w:val="0"/>
      <w:divBdr>
        <w:top w:val="none" w:sz="0" w:space="0" w:color="auto"/>
        <w:left w:val="none" w:sz="0" w:space="0" w:color="auto"/>
        <w:bottom w:val="none" w:sz="0" w:space="0" w:color="auto"/>
        <w:right w:val="none" w:sz="0" w:space="0" w:color="auto"/>
      </w:divBdr>
    </w:div>
    <w:div w:id="1798989766">
      <w:bodyDiv w:val="1"/>
      <w:marLeft w:val="0"/>
      <w:marRight w:val="0"/>
      <w:marTop w:val="0"/>
      <w:marBottom w:val="0"/>
      <w:divBdr>
        <w:top w:val="none" w:sz="0" w:space="0" w:color="auto"/>
        <w:left w:val="none" w:sz="0" w:space="0" w:color="auto"/>
        <w:bottom w:val="none" w:sz="0" w:space="0" w:color="auto"/>
        <w:right w:val="none" w:sz="0" w:space="0" w:color="auto"/>
      </w:divBdr>
    </w:div>
    <w:div w:id="1848052553">
      <w:bodyDiv w:val="1"/>
      <w:marLeft w:val="0"/>
      <w:marRight w:val="0"/>
      <w:marTop w:val="0"/>
      <w:marBottom w:val="0"/>
      <w:divBdr>
        <w:top w:val="none" w:sz="0" w:space="0" w:color="auto"/>
        <w:left w:val="none" w:sz="0" w:space="0" w:color="auto"/>
        <w:bottom w:val="none" w:sz="0" w:space="0" w:color="auto"/>
        <w:right w:val="none" w:sz="0" w:space="0" w:color="auto"/>
      </w:divBdr>
    </w:div>
    <w:div w:id="1893148490">
      <w:bodyDiv w:val="1"/>
      <w:marLeft w:val="0"/>
      <w:marRight w:val="0"/>
      <w:marTop w:val="0"/>
      <w:marBottom w:val="0"/>
      <w:divBdr>
        <w:top w:val="none" w:sz="0" w:space="0" w:color="auto"/>
        <w:left w:val="none" w:sz="0" w:space="0" w:color="auto"/>
        <w:bottom w:val="none" w:sz="0" w:space="0" w:color="auto"/>
        <w:right w:val="none" w:sz="0" w:space="0" w:color="auto"/>
      </w:divBdr>
      <w:divsChild>
        <w:div w:id="1251966385">
          <w:marLeft w:val="0"/>
          <w:marRight w:val="0"/>
          <w:marTop w:val="0"/>
          <w:marBottom w:val="360"/>
          <w:divBdr>
            <w:top w:val="none" w:sz="0" w:space="0" w:color="auto"/>
            <w:left w:val="none" w:sz="0" w:space="0" w:color="auto"/>
            <w:bottom w:val="none" w:sz="0" w:space="0" w:color="auto"/>
            <w:right w:val="none" w:sz="0" w:space="0" w:color="auto"/>
          </w:divBdr>
          <w:divsChild>
            <w:div w:id="1699313367">
              <w:marLeft w:val="0"/>
              <w:marRight w:val="0"/>
              <w:marTop w:val="0"/>
              <w:marBottom w:val="0"/>
              <w:divBdr>
                <w:top w:val="none" w:sz="0" w:space="0" w:color="auto"/>
                <w:left w:val="none" w:sz="0" w:space="0" w:color="auto"/>
                <w:bottom w:val="none" w:sz="0" w:space="0" w:color="auto"/>
                <w:right w:val="none" w:sz="0" w:space="0" w:color="auto"/>
              </w:divBdr>
              <w:divsChild>
                <w:div w:id="1808546592">
                  <w:marLeft w:val="0"/>
                  <w:marRight w:val="0"/>
                  <w:marTop w:val="0"/>
                  <w:marBottom w:val="0"/>
                  <w:divBdr>
                    <w:top w:val="none" w:sz="0" w:space="0" w:color="auto"/>
                    <w:left w:val="none" w:sz="0" w:space="0" w:color="auto"/>
                    <w:bottom w:val="none" w:sz="0" w:space="0" w:color="auto"/>
                    <w:right w:val="none" w:sz="0" w:space="0" w:color="auto"/>
                  </w:divBdr>
                  <w:divsChild>
                    <w:div w:id="309410479">
                      <w:marLeft w:val="0"/>
                      <w:marRight w:val="0"/>
                      <w:marTop w:val="0"/>
                      <w:marBottom w:val="0"/>
                      <w:divBdr>
                        <w:top w:val="none" w:sz="0" w:space="0" w:color="auto"/>
                        <w:left w:val="none" w:sz="0" w:space="0" w:color="auto"/>
                        <w:bottom w:val="none" w:sz="0" w:space="0" w:color="auto"/>
                        <w:right w:val="none" w:sz="0" w:space="0" w:color="auto"/>
                      </w:divBdr>
                      <w:divsChild>
                        <w:div w:id="1596749990">
                          <w:marLeft w:val="0"/>
                          <w:marRight w:val="0"/>
                          <w:marTop w:val="0"/>
                          <w:marBottom w:val="0"/>
                          <w:divBdr>
                            <w:top w:val="none" w:sz="0" w:space="0" w:color="auto"/>
                            <w:left w:val="none" w:sz="0" w:space="0" w:color="auto"/>
                            <w:bottom w:val="none" w:sz="0" w:space="0" w:color="auto"/>
                            <w:right w:val="none" w:sz="0" w:space="0" w:color="auto"/>
                          </w:divBdr>
                          <w:divsChild>
                            <w:div w:id="278756977">
                              <w:marLeft w:val="0"/>
                              <w:marRight w:val="0"/>
                              <w:marTop w:val="0"/>
                              <w:marBottom w:val="0"/>
                              <w:divBdr>
                                <w:top w:val="none" w:sz="0" w:space="0" w:color="auto"/>
                                <w:left w:val="none" w:sz="0" w:space="0" w:color="auto"/>
                                <w:bottom w:val="none" w:sz="0" w:space="0" w:color="auto"/>
                                <w:right w:val="none" w:sz="0" w:space="0" w:color="auto"/>
                              </w:divBdr>
                              <w:divsChild>
                                <w:div w:id="3270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66159">
          <w:marLeft w:val="0"/>
          <w:marRight w:val="0"/>
          <w:marTop w:val="0"/>
          <w:marBottom w:val="360"/>
          <w:divBdr>
            <w:top w:val="none" w:sz="0" w:space="0" w:color="auto"/>
            <w:left w:val="none" w:sz="0" w:space="0" w:color="auto"/>
            <w:bottom w:val="none" w:sz="0" w:space="0" w:color="auto"/>
            <w:right w:val="none" w:sz="0" w:space="0" w:color="auto"/>
          </w:divBdr>
          <w:divsChild>
            <w:div w:id="546454185">
              <w:marLeft w:val="0"/>
              <w:marRight w:val="0"/>
              <w:marTop w:val="0"/>
              <w:marBottom w:val="0"/>
              <w:divBdr>
                <w:top w:val="none" w:sz="0" w:space="0" w:color="auto"/>
                <w:left w:val="none" w:sz="0" w:space="0" w:color="auto"/>
                <w:bottom w:val="none" w:sz="0" w:space="0" w:color="auto"/>
                <w:right w:val="none" w:sz="0" w:space="0" w:color="auto"/>
              </w:divBdr>
              <w:divsChild>
                <w:div w:id="2115587979">
                  <w:marLeft w:val="0"/>
                  <w:marRight w:val="0"/>
                  <w:marTop w:val="0"/>
                  <w:marBottom w:val="0"/>
                  <w:divBdr>
                    <w:top w:val="none" w:sz="0" w:space="0" w:color="auto"/>
                    <w:left w:val="none" w:sz="0" w:space="0" w:color="auto"/>
                    <w:bottom w:val="none" w:sz="0" w:space="0" w:color="auto"/>
                    <w:right w:val="none" w:sz="0" w:space="0" w:color="auto"/>
                  </w:divBdr>
                  <w:divsChild>
                    <w:div w:id="208878669">
                      <w:marLeft w:val="0"/>
                      <w:marRight w:val="0"/>
                      <w:marTop w:val="0"/>
                      <w:marBottom w:val="0"/>
                      <w:divBdr>
                        <w:top w:val="none" w:sz="0" w:space="0" w:color="auto"/>
                        <w:left w:val="none" w:sz="0" w:space="0" w:color="auto"/>
                        <w:bottom w:val="none" w:sz="0" w:space="0" w:color="auto"/>
                        <w:right w:val="none" w:sz="0" w:space="0" w:color="auto"/>
                      </w:divBdr>
                      <w:divsChild>
                        <w:div w:id="1943567295">
                          <w:marLeft w:val="0"/>
                          <w:marRight w:val="0"/>
                          <w:marTop w:val="0"/>
                          <w:marBottom w:val="0"/>
                          <w:divBdr>
                            <w:top w:val="none" w:sz="0" w:space="0" w:color="auto"/>
                            <w:left w:val="none" w:sz="0" w:space="0" w:color="auto"/>
                            <w:bottom w:val="none" w:sz="0" w:space="0" w:color="auto"/>
                            <w:right w:val="none" w:sz="0" w:space="0" w:color="auto"/>
                          </w:divBdr>
                          <w:divsChild>
                            <w:div w:id="13999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2304-32E4-4131-BA00-BB553CD8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1716</Words>
  <Characters>9439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DGEF</Company>
  <LinksUpToDate>false</LinksUpToDate>
  <CharactersWithSpaces>11133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Fabrice DANJOU</cp:lastModifiedBy>
  <cp:revision>6</cp:revision>
  <dcterms:created xsi:type="dcterms:W3CDTF">2020-07-17T15:30:00Z</dcterms:created>
  <dcterms:modified xsi:type="dcterms:W3CDTF">2020-07-22T15:07:00Z</dcterms:modified>
</cp:coreProperties>
</file>