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8D4" w:rsidRDefault="008778D4" w:rsidP="008778D4">
      <w:pPr>
        <w:ind w:left="-567" w:right="-567"/>
        <w:jc w:val="center"/>
        <w:rPr>
          <w:b/>
          <w:color w:val="007FA1"/>
          <w:sz w:val="40"/>
          <w:szCs w:val="40"/>
        </w:rPr>
      </w:pPr>
      <w:r>
        <w:rPr>
          <w:b/>
          <w:color w:val="007FA1"/>
          <w:sz w:val="40"/>
          <w:szCs w:val="40"/>
        </w:rPr>
        <w:t>Ce document contient 2 modèles de notes d’information</w:t>
      </w:r>
    </w:p>
    <w:p w:rsidR="008778D4" w:rsidRDefault="008778D4" w:rsidP="008778D4">
      <w:pPr>
        <w:jc w:val="center"/>
        <w:rPr>
          <w:color w:val="007FA1"/>
          <w:sz w:val="28"/>
          <w:szCs w:val="28"/>
        </w:rPr>
      </w:pPr>
    </w:p>
    <w:p w:rsidR="008778D4" w:rsidRDefault="008778D4" w:rsidP="008778D4">
      <w:pPr>
        <w:pStyle w:val="Paragraphedeliste"/>
        <w:numPr>
          <w:ilvl w:val="0"/>
          <w:numId w:val="8"/>
        </w:numPr>
        <w:spacing w:after="120" w:line="276" w:lineRule="auto"/>
        <w:ind w:left="357" w:hanging="357"/>
        <w:rPr>
          <w:color w:val="007FA1"/>
          <w:sz w:val="28"/>
          <w:szCs w:val="28"/>
        </w:rPr>
      </w:pPr>
      <w:r w:rsidRPr="008778D4">
        <w:rPr>
          <w:color w:val="007FA1"/>
          <w:sz w:val="28"/>
          <w:szCs w:val="28"/>
        </w:rPr>
        <w:t>une note (avec un vocable accessible à tous) à destination des personnes âgées, des adultes en situation de handicap et de leurs tuteurs légaux</w:t>
      </w:r>
    </w:p>
    <w:p w:rsidR="008778D4" w:rsidRDefault="008778D4" w:rsidP="008778D4">
      <w:pPr>
        <w:pStyle w:val="Paragraphedeliste"/>
        <w:spacing w:after="120" w:line="276" w:lineRule="auto"/>
        <w:ind w:left="357"/>
        <w:rPr>
          <w:color w:val="007FA1"/>
          <w:sz w:val="28"/>
          <w:szCs w:val="28"/>
        </w:rPr>
      </w:pPr>
      <w:r>
        <w:rPr>
          <w:color w:val="007FA1"/>
          <w:sz w:val="28"/>
          <w:szCs w:val="28"/>
        </w:rPr>
        <w:t>(pages 2 &amp; 3)</w:t>
      </w:r>
    </w:p>
    <w:p w:rsidR="008778D4" w:rsidRPr="008778D4" w:rsidRDefault="008778D4" w:rsidP="008778D4">
      <w:pPr>
        <w:pStyle w:val="Paragraphedeliste"/>
        <w:spacing w:after="120" w:line="276" w:lineRule="auto"/>
        <w:ind w:left="357"/>
        <w:rPr>
          <w:color w:val="007FA1"/>
          <w:sz w:val="28"/>
          <w:szCs w:val="28"/>
        </w:rPr>
      </w:pPr>
    </w:p>
    <w:p w:rsidR="008778D4" w:rsidRDefault="008778D4" w:rsidP="008778D4">
      <w:pPr>
        <w:pStyle w:val="Paragraphedeliste"/>
        <w:numPr>
          <w:ilvl w:val="0"/>
          <w:numId w:val="8"/>
        </w:numPr>
        <w:spacing w:after="120" w:line="276" w:lineRule="auto"/>
        <w:ind w:left="357" w:hanging="357"/>
        <w:rPr>
          <w:color w:val="007FA1"/>
          <w:sz w:val="28"/>
          <w:szCs w:val="28"/>
        </w:rPr>
      </w:pPr>
      <w:r w:rsidRPr="008778D4">
        <w:rPr>
          <w:color w:val="007FA1"/>
          <w:sz w:val="28"/>
          <w:szCs w:val="28"/>
        </w:rPr>
        <w:t>une note (avec un vocable adapté en " facile à lire et à comprendre ") à destination des enfants et des personnes déficientes intellectuelles</w:t>
      </w:r>
    </w:p>
    <w:p w:rsidR="008778D4" w:rsidRPr="008778D4" w:rsidRDefault="008778D4" w:rsidP="008778D4">
      <w:pPr>
        <w:pStyle w:val="Paragraphedeliste"/>
        <w:spacing w:after="120" w:line="276" w:lineRule="auto"/>
        <w:ind w:left="357"/>
        <w:rPr>
          <w:color w:val="007FA1"/>
          <w:sz w:val="28"/>
          <w:szCs w:val="28"/>
        </w:rPr>
      </w:pPr>
      <w:r>
        <w:rPr>
          <w:color w:val="007FA1"/>
          <w:sz w:val="28"/>
          <w:szCs w:val="28"/>
        </w:rPr>
        <w:t>(pages 4 &amp; 5)</w:t>
      </w:r>
    </w:p>
    <w:p w:rsidR="008778D4" w:rsidRDefault="008778D4">
      <w:pPr>
        <w:spacing w:after="120" w:line="276" w:lineRule="auto"/>
        <w:rPr>
          <w:i/>
          <w:iCs/>
          <w:color w:val="404040" w:themeColor="text1" w:themeTint="BF"/>
        </w:rPr>
      </w:pPr>
      <w:r>
        <w:br w:type="page"/>
      </w:r>
    </w:p>
    <w:p w:rsidR="00EA2778" w:rsidRDefault="002150B3" w:rsidP="006C13A4">
      <w:pPr>
        <w:pStyle w:val="Citation"/>
      </w:pPr>
      <w:r>
        <w:lastRenderedPageBreak/>
        <w:t>Objet</w:t>
      </w:r>
      <w:r w:rsidR="000F2B6B">
        <w:rPr>
          <w:rStyle w:val="Appelnotedebasdep"/>
        </w:rPr>
        <w:footnoteReference w:id="2"/>
      </w:r>
      <w:r>
        <w:t xml:space="preserve"> : </w:t>
      </w:r>
      <w:r w:rsidRPr="006E0D07">
        <w:t>Information</w:t>
      </w:r>
      <w:r w:rsidR="00EA2778" w:rsidRPr="00EA2778">
        <w:t xml:space="preserve"> </w:t>
      </w:r>
      <w:r w:rsidR="00F51A7B">
        <w:t xml:space="preserve">par </w:t>
      </w:r>
      <w:r w:rsidR="00F51A7B">
        <w:rPr>
          <w:color w:val="00B0F0"/>
        </w:rPr>
        <w:t xml:space="preserve">[Mettre </w:t>
      </w:r>
      <w:r w:rsidR="0081775E" w:rsidRPr="00F61F23">
        <w:rPr>
          <w:color w:val="00B0F0"/>
        </w:rPr>
        <w:t xml:space="preserve">le nom </w:t>
      </w:r>
      <w:r w:rsidR="00BC75D3">
        <w:rPr>
          <w:color w:val="00B0F0"/>
        </w:rPr>
        <w:t>du SSIAD</w:t>
      </w:r>
      <w:r w:rsidR="00C81005">
        <w:rPr>
          <w:color w:val="00B0F0"/>
        </w:rPr>
        <w:t xml:space="preserve"> ou du </w:t>
      </w:r>
      <w:r w:rsidR="00BC5AED">
        <w:rPr>
          <w:color w:val="00B0F0"/>
        </w:rPr>
        <w:t>SPASAD</w:t>
      </w:r>
      <w:r w:rsidR="00F51A7B">
        <w:rPr>
          <w:color w:val="00B0F0"/>
        </w:rPr>
        <w:t>]</w:t>
      </w:r>
      <w:r w:rsidRPr="006E0D07">
        <w:t xml:space="preserve"> </w:t>
      </w:r>
      <w:r w:rsidR="00C81005">
        <w:br/>
      </w:r>
      <w:r w:rsidR="00EA2778">
        <w:t>sur l’utilisation</w:t>
      </w:r>
      <w:r w:rsidR="00CE157D">
        <w:t xml:space="preserve"> </w:t>
      </w:r>
      <w:r w:rsidR="00EA2778">
        <w:t>de données à caractère personnel dans le cadr</w:t>
      </w:r>
      <w:r w:rsidR="00CE157D">
        <w:t xml:space="preserve">e </w:t>
      </w:r>
      <w:r w:rsidR="00BC75D3">
        <w:t xml:space="preserve">d’un </w:t>
      </w:r>
      <w:r w:rsidR="00C81005">
        <w:t>r</w:t>
      </w:r>
      <w:r w:rsidR="00C81005" w:rsidRPr="00C81005">
        <w:t>ecueil national de</w:t>
      </w:r>
      <w:r w:rsidR="00C81005">
        <w:t xml:space="preserve"> données de santé</w:t>
      </w:r>
      <w:r w:rsidR="00C81005" w:rsidRPr="00C81005">
        <w:t xml:space="preserve"> </w:t>
      </w:r>
    </w:p>
    <w:p w:rsidR="00680EF8" w:rsidRDefault="00EA2778" w:rsidP="002150B3">
      <w:pPr>
        <w:jc w:val="both"/>
      </w:pPr>
      <w:r>
        <w:t xml:space="preserve">A destination : </w:t>
      </w:r>
      <w:r w:rsidR="00D10BD6">
        <w:t>des</w:t>
      </w:r>
      <w:r w:rsidR="00D10BD6" w:rsidRPr="006E0D07">
        <w:t xml:space="preserve"> </w:t>
      </w:r>
      <w:r w:rsidR="002150B3" w:rsidRPr="006E0D07">
        <w:t>personnes accompagnées</w:t>
      </w:r>
      <w:r w:rsidR="001700F4">
        <w:t>,</w:t>
      </w:r>
      <w:r w:rsidR="00FC6FA9">
        <w:t xml:space="preserve"> </w:t>
      </w:r>
      <w:r w:rsidR="002150B3">
        <w:t xml:space="preserve">de leurs </w:t>
      </w:r>
      <w:r w:rsidR="002150B3" w:rsidRPr="006E0D07">
        <w:t>tuteurs légaux</w:t>
      </w:r>
      <w:r w:rsidR="002150B3">
        <w:t xml:space="preserve"> </w:t>
      </w:r>
      <w:r w:rsidR="001700F4">
        <w:t xml:space="preserve">pour les personnes sous tutelle, </w:t>
      </w:r>
      <w:r>
        <w:t xml:space="preserve">et, pour les personnes n’étant pas en mesure de recevoir l’information, </w:t>
      </w:r>
      <w:r w:rsidR="001700F4">
        <w:t>des personnes de confiance au sens de l’article L. 1111-6 du code de la Santé Publique et/ou de la famille et des proches</w:t>
      </w:r>
      <w:r>
        <w:t>.</w:t>
      </w:r>
    </w:p>
    <w:p w:rsidR="001700F4" w:rsidRDefault="001700F4" w:rsidP="002150B3">
      <w:pPr>
        <w:jc w:val="both"/>
      </w:pPr>
    </w:p>
    <w:p w:rsidR="002150B3" w:rsidRDefault="002150B3" w:rsidP="002150B3">
      <w:pPr>
        <w:jc w:val="both"/>
      </w:pPr>
      <w:r>
        <w:t>Madame, Monsieur,</w:t>
      </w:r>
    </w:p>
    <w:p w:rsidR="006C13A4" w:rsidRDefault="006C13A4" w:rsidP="006C13A4">
      <w:pPr>
        <w:spacing w:before="120"/>
        <w:ind w:right="29"/>
        <w:jc w:val="both"/>
      </w:pPr>
      <w:r w:rsidRPr="00E310C3">
        <w:t xml:space="preserve">La Direction générale de la cohésion sociale (DGCS) et la Caisse nationale de solidarité pour l'autonomie (CNSA), responsables conjoints, ont missionné l'Agence technique de l’information sur l’hospitalisation (ATIH) pour la réalisation d'un recueil national de données </w:t>
      </w:r>
      <w:r w:rsidR="00340CB3">
        <w:t xml:space="preserve">personnelles des personnes accompagnées par </w:t>
      </w:r>
      <w:r w:rsidRPr="00E310C3">
        <w:t>les services de soins infirmiers à domicile (SSIAD) et les services polyvalents d'aide et de soins à domicile (SPASAD).</w:t>
      </w:r>
    </w:p>
    <w:p w:rsidR="006C13A4" w:rsidRDefault="006C13A4" w:rsidP="006C13A4">
      <w:pPr>
        <w:spacing w:before="120"/>
        <w:jc w:val="both"/>
      </w:pPr>
      <w:r w:rsidRPr="006C13A4">
        <w:rPr>
          <w:b/>
        </w:rPr>
        <w:t>Cette étude statistique</w:t>
      </w:r>
      <w:r w:rsidRPr="00003D01">
        <w:t xml:space="preserve"> est réalisée sur la base d’un recueil national, qui s’inscrit dans le cadre de travaux exploratoires portant sur l’élaboration d’un nouveau modèle de financement des SSIAD et du volet soins des SPASAD. Elle intervient à l’issue du</w:t>
      </w:r>
      <w:r w:rsidR="00BC5AED">
        <w:t xml:space="preserve"> premier</w:t>
      </w:r>
      <w:r w:rsidRPr="00003D01">
        <w:t xml:space="preserve"> traitement autorisé auprès de </w:t>
      </w:r>
      <w:r>
        <w:t>250</w:t>
      </w:r>
      <w:r w:rsidRPr="00003D01">
        <w:t xml:space="preserve"> structures</w:t>
      </w:r>
      <w:r w:rsidR="00340CB3">
        <w:t xml:space="preserve">. Elle </w:t>
      </w:r>
      <w:r w:rsidRPr="00003D01">
        <w:t xml:space="preserve">a pour but d’affiner les pistes d’analyse et de réflexion </w:t>
      </w:r>
      <w:r w:rsidR="00340CB3">
        <w:t>déjà identifiées dans le but</w:t>
      </w:r>
      <w:r w:rsidRPr="00003D01">
        <w:t xml:space="preserve"> de confirmer leur pertinence sur un périmètre plus large correspondant à l’ensemble des SPASAD et des SSIAD autorisés. Le recueil et le traitement des données pour cette étude est nécessaire à l’exécution d’une mission d’intérêt public qui vise à rendre plus équitable le financement des </w:t>
      </w:r>
      <w:r w:rsidR="00BC5AED">
        <w:t xml:space="preserve">activités des </w:t>
      </w:r>
      <w:r w:rsidRPr="00003D01">
        <w:t>services dispensant des soins à domicile et à améliorer la prise en charge des personnes en situation de dépendance</w:t>
      </w:r>
      <w:r w:rsidR="00340CB3">
        <w:t xml:space="preserve"> et d’handicap</w:t>
      </w:r>
      <w:r w:rsidRPr="00003D01">
        <w:t xml:space="preserve">. Cette étude vise à proposer une nouvelle </w:t>
      </w:r>
      <w:r w:rsidR="00BC5AED">
        <w:t xml:space="preserve">modalité de calcul </w:t>
      </w:r>
      <w:r w:rsidR="00B24242">
        <w:t>des</w:t>
      </w:r>
      <w:r w:rsidR="00BC5AED">
        <w:t xml:space="preserve"> </w:t>
      </w:r>
      <w:r w:rsidR="00340CB3">
        <w:t xml:space="preserve">financements de ces </w:t>
      </w:r>
      <w:r w:rsidRPr="00003D01">
        <w:t>services.</w:t>
      </w:r>
    </w:p>
    <w:p w:rsidR="00F54ED1" w:rsidRPr="006C13A4" w:rsidRDefault="00F54ED1" w:rsidP="002150B3">
      <w:pPr>
        <w:jc w:val="both"/>
      </w:pPr>
      <w:r w:rsidRPr="006C13A4">
        <w:t xml:space="preserve">La CNIL a donné son autorisation pour la réalisation de cette étude, </w:t>
      </w:r>
      <w:r w:rsidRPr="00241AB8">
        <w:t>le</w:t>
      </w:r>
      <w:r w:rsidR="00C81005" w:rsidRPr="00241AB8">
        <w:t xml:space="preserve"> </w:t>
      </w:r>
      <w:r w:rsidR="00241AB8" w:rsidRPr="00241AB8">
        <w:t>30 novembre 2020</w:t>
      </w:r>
      <w:r w:rsidR="004825FC" w:rsidRPr="006C13A4">
        <w:t>.</w:t>
      </w:r>
    </w:p>
    <w:p w:rsidR="0081775E" w:rsidRDefault="007A3134" w:rsidP="005716B1">
      <w:pPr>
        <w:jc w:val="both"/>
      </w:pPr>
      <w:r>
        <w:t xml:space="preserve">La collecte de données </w:t>
      </w:r>
      <w:r w:rsidR="008B05AC">
        <w:t xml:space="preserve">personnelles </w:t>
      </w:r>
      <w:r>
        <w:t xml:space="preserve">sera réalisée </w:t>
      </w:r>
      <w:r w:rsidR="002150B3">
        <w:t xml:space="preserve">durant deux périodes de </w:t>
      </w:r>
      <w:r w:rsidR="00BC75D3">
        <w:t>7 </w:t>
      </w:r>
      <w:r w:rsidR="002150B3">
        <w:t xml:space="preserve">jours </w:t>
      </w:r>
      <w:r w:rsidR="001700F4">
        <w:t xml:space="preserve">chacune, </w:t>
      </w:r>
      <w:r w:rsidR="002150B3">
        <w:t xml:space="preserve">en </w:t>
      </w:r>
      <w:r w:rsidR="00BC75D3" w:rsidRPr="00FB4720">
        <w:rPr>
          <w:color w:val="00B0F0"/>
        </w:rPr>
        <w:t>[</w:t>
      </w:r>
      <w:r w:rsidR="00BC75D3">
        <w:rPr>
          <w:color w:val="00B0F0"/>
        </w:rPr>
        <w:t>mois</w:t>
      </w:r>
      <w:r w:rsidR="00BC75D3" w:rsidRPr="00FB4720">
        <w:rPr>
          <w:color w:val="00B0F0"/>
        </w:rPr>
        <w:t xml:space="preserve"> de la 1</w:t>
      </w:r>
      <w:r w:rsidR="00BC75D3" w:rsidRPr="00FB4720">
        <w:rPr>
          <w:color w:val="00B0F0"/>
          <w:vertAlign w:val="superscript"/>
        </w:rPr>
        <w:t>ère</w:t>
      </w:r>
      <w:r w:rsidR="00BC75D3" w:rsidRPr="00FB4720">
        <w:rPr>
          <w:color w:val="00B0F0"/>
        </w:rPr>
        <w:t xml:space="preserve"> coupe]</w:t>
      </w:r>
      <w:r w:rsidR="00BC75D3">
        <w:rPr>
          <w:color w:val="00B0F0"/>
        </w:rPr>
        <w:t xml:space="preserve"> 2021</w:t>
      </w:r>
      <w:r w:rsidR="002150B3">
        <w:t xml:space="preserve"> et </w:t>
      </w:r>
      <w:r w:rsidR="00BC75D3" w:rsidRPr="00FB4720">
        <w:rPr>
          <w:color w:val="00B0F0"/>
        </w:rPr>
        <w:t>[mois de la 2</w:t>
      </w:r>
      <w:r w:rsidR="00BC75D3" w:rsidRPr="00FB4720">
        <w:rPr>
          <w:color w:val="00B0F0"/>
          <w:vertAlign w:val="superscript"/>
        </w:rPr>
        <w:t>ème</w:t>
      </w:r>
      <w:r w:rsidR="00BC75D3" w:rsidRPr="00FB4720">
        <w:rPr>
          <w:color w:val="00B0F0"/>
        </w:rPr>
        <w:t xml:space="preserve"> coupe</w:t>
      </w:r>
      <w:r w:rsidR="00BC75D3">
        <w:rPr>
          <w:color w:val="00B0F0"/>
        </w:rPr>
        <w:t>] 2021</w:t>
      </w:r>
      <w:r w:rsidR="002150B3">
        <w:t xml:space="preserve">. </w:t>
      </w:r>
      <w:r w:rsidR="005716B1">
        <w:tab/>
      </w:r>
      <w:r w:rsidR="005716B1">
        <w:br/>
      </w:r>
      <w:r w:rsidR="008A1186">
        <w:t xml:space="preserve">Les données </w:t>
      </w:r>
      <w:r w:rsidR="001700F4">
        <w:t>recueillies proviennent</w:t>
      </w:r>
      <w:r w:rsidR="005716B1">
        <w:t xml:space="preserve"> </w:t>
      </w:r>
      <w:r w:rsidR="001700F4">
        <w:t xml:space="preserve">du système </w:t>
      </w:r>
      <w:r w:rsidR="006022F8">
        <w:t>d’information</w:t>
      </w:r>
      <w:r w:rsidR="00716094">
        <w:t xml:space="preserve"> de</w:t>
      </w:r>
      <w:r w:rsidR="0081775E">
        <w:t xml:space="preserve"> </w:t>
      </w:r>
      <w:r w:rsidR="00F51A7B" w:rsidRPr="00366971">
        <w:rPr>
          <w:color w:val="00B0F0"/>
        </w:rPr>
        <w:t xml:space="preserve">[Mettre </w:t>
      </w:r>
      <w:r w:rsidR="0081775E" w:rsidRPr="00366971">
        <w:rPr>
          <w:color w:val="00B0F0"/>
        </w:rPr>
        <w:t xml:space="preserve">le nom </w:t>
      </w:r>
      <w:r w:rsidR="00BC75D3" w:rsidRPr="00366971">
        <w:rPr>
          <w:color w:val="00B0F0"/>
        </w:rPr>
        <w:t>du SSIAD</w:t>
      </w:r>
      <w:r w:rsidR="00C378D5">
        <w:rPr>
          <w:color w:val="00B0F0"/>
        </w:rPr>
        <w:t xml:space="preserve"> ou du SPASAD</w:t>
      </w:r>
      <w:r w:rsidR="00F51A7B" w:rsidRPr="00366971">
        <w:rPr>
          <w:color w:val="00B0F0"/>
        </w:rPr>
        <w:t>]</w:t>
      </w:r>
      <w:r w:rsidR="0081775E" w:rsidRPr="00BC75D3">
        <w:rPr>
          <w:color w:val="00B0F0"/>
        </w:rPr>
        <w:t>,</w:t>
      </w:r>
      <w:r w:rsidR="00716094">
        <w:t xml:space="preserve"> </w:t>
      </w:r>
      <w:r w:rsidR="0081775E">
        <w:t xml:space="preserve">concernant </w:t>
      </w:r>
      <w:r w:rsidR="00716094">
        <w:t>notamment</w:t>
      </w:r>
      <w:r w:rsidR="0041785F">
        <w:t xml:space="preserve"> </w:t>
      </w:r>
      <w:r w:rsidR="0081775E">
        <w:t>les</w:t>
      </w:r>
      <w:r w:rsidR="0041785F">
        <w:t xml:space="preserve"> </w:t>
      </w:r>
      <w:r w:rsidR="00BC75D3">
        <w:t>soins dispensés à la personne</w:t>
      </w:r>
      <w:r w:rsidR="0041785F">
        <w:t xml:space="preserve">, son degré d'autonomie et de dépendance, son environnement, </w:t>
      </w:r>
      <w:r w:rsidR="00BC75D3">
        <w:t>la prise en charge de sa perte d’autonomie</w:t>
      </w:r>
      <w:r w:rsidR="005716B1">
        <w:t>.</w:t>
      </w:r>
    </w:p>
    <w:p w:rsidR="005716B1" w:rsidRDefault="005716B1" w:rsidP="005716B1">
      <w:pPr>
        <w:jc w:val="both"/>
      </w:pPr>
      <w:r>
        <w:t xml:space="preserve">Les données de l’étude ne comporteront aucun élément permettant votre identification directe (nom, prénom, adresse…). </w:t>
      </w:r>
      <w:bookmarkStart w:id="0" w:name="_GoBack"/>
      <w:bookmarkEnd w:id="0"/>
    </w:p>
    <w:p w:rsidR="00DF1882" w:rsidRDefault="00DF1882" w:rsidP="002150B3">
      <w:pPr>
        <w:jc w:val="both"/>
        <w:rPr>
          <w:color w:val="000000" w:themeColor="text1"/>
        </w:rPr>
      </w:pPr>
      <w:r>
        <w:rPr>
          <w:color w:val="000000" w:themeColor="text1"/>
        </w:rPr>
        <w:t>Il ne sera pas effectué de transfert de données à caractère personnel à un tiers</w:t>
      </w:r>
      <w:r w:rsidR="00F51A7B">
        <w:rPr>
          <w:color w:val="000000" w:themeColor="text1"/>
        </w:rPr>
        <w:t xml:space="preserve">, ni fait </w:t>
      </w:r>
      <w:r>
        <w:rPr>
          <w:color w:val="000000" w:themeColor="text1"/>
        </w:rPr>
        <w:t>usage de ces do</w:t>
      </w:r>
      <w:r w:rsidR="00774FB6">
        <w:rPr>
          <w:color w:val="000000" w:themeColor="text1"/>
        </w:rPr>
        <w:t xml:space="preserve">nnées pour un usage commercial. Il ne sera pas effectué </w:t>
      </w:r>
      <w:r w:rsidR="002B7049">
        <w:rPr>
          <w:color w:val="000000" w:themeColor="text1"/>
        </w:rPr>
        <w:t>de profils types</w:t>
      </w:r>
      <w:r w:rsidR="00E02373">
        <w:rPr>
          <w:color w:val="000000" w:themeColor="text1"/>
        </w:rPr>
        <w:t xml:space="preserve"> </w:t>
      </w:r>
      <w:r w:rsidR="001C109B">
        <w:rPr>
          <w:color w:val="000000" w:themeColor="text1"/>
        </w:rPr>
        <w:t>tel que</w:t>
      </w:r>
      <w:r w:rsidR="00774FB6">
        <w:rPr>
          <w:color w:val="000000" w:themeColor="text1"/>
        </w:rPr>
        <w:t xml:space="preserve"> défini à l’article</w:t>
      </w:r>
      <w:r w:rsidR="000052A5">
        <w:rPr>
          <w:color w:val="000000" w:themeColor="text1"/>
        </w:rPr>
        <w:t> </w:t>
      </w:r>
      <w:r w:rsidR="00774FB6">
        <w:rPr>
          <w:color w:val="000000" w:themeColor="text1"/>
        </w:rPr>
        <w:t>22</w:t>
      </w:r>
      <w:r w:rsidR="00F51A7B">
        <w:rPr>
          <w:color w:val="000000" w:themeColor="text1"/>
        </w:rPr>
        <w:t> </w:t>
      </w:r>
      <w:r w:rsidR="00774FB6">
        <w:rPr>
          <w:color w:val="000000" w:themeColor="text1"/>
        </w:rPr>
        <w:t xml:space="preserve">du Règlement européen </w:t>
      </w:r>
      <w:r w:rsidR="00E02373">
        <w:rPr>
          <w:color w:val="000000" w:themeColor="text1"/>
        </w:rPr>
        <w:t>2016/679</w:t>
      </w:r>
      <w:r w:rsidR="00774FB6">
        <w:rPr>
          <w:color w:val="000000" w:themeColor="text1"/>
        </w:rPr>
        <w:t xml:space="preserve">. </w:t>
      </w:r>
      <w:r w:rsidR="00743BEA">
        <w:rPr>
          <w:color w:val="000000" w:themeColor="text1"/>
        </w:rPr>
        <w:t xml:space="preserve">Il ne sera pas réalisé de traitement local par </w:t>
      </w:r>
      <w:r w:rsidR="00366971">
        <w:rPr>
          <w:color w:val="000000" w:themeColor="text1"/>
        </w:rPr>
        <w:t>le SSIAD</w:t>
      </w:r>
      <w:r w:rsidR="00C378D5">
        <w:rPr>
          <w:color w:val="000000" w:themeColor="text1"/>
        </w:rPr>
        <w:t xml:space="preserve"> ou le SPASAD</w:t>
      </w:r>
      <w:r w:rsidR="00366971">
        <w:rPr>
          <w:color w:val="000000" w:themeColor="text1"/>
        </w:rPr>
        <w:t xml:space="preserve"> </w:t>
      </w:r>
      <w:r w:rsidR="00743BEA">
        <w:rPr>
          <w:color w:val="000000" w:themeColor="text1"/>
        </w:rPr>
        <w:t>qui agit comme collecteur pour le compte de l'agence au niveau national.</w:t>
      </w:r>
    </w:p>
    <w:p w:rsidR="005716B1" w:rsidRDefault="005716B1">
      <w:pPr>
        <w:spacing w:after="120" w:line="276" w:lineRule="auto"/>
        <w:rPr>
          <w:color w:val="000000" w:themeColor="text1"/>
        </w:rPr>
      </w:pPr>
      <w:r>
        <w:rPr>
          <w:color w:val="000000" w:themeColor="text1"/>
        </w:rPr>
        <w:br w:type="page"/>
      </w:r>
    </w:p>
    <w:p w:rsidR="00CE157D" w:rsidRPr="00CE157D" w:rsidRDefault="00DF1882" w:rsidP="009F1A08">
      <w:pPr>
        <w:jc w:val="both"/>
        <w:rPr>
          <w:color w:val="000000" w:themeColor="text1"/>
        </w:rPr>
      </w:pPr>
      <w:r w:rsidRPr="00CE157D">
        <w:rPr>
          <w:color w:val="000000" w:themeColor="text1"/>
        </w:rPr>
        <w:lastRenderedPageBreak/>
        <w:t>La durée de cons</w:t>
      </w:r>
      <w:r w:rsidR="003A2C7C" w:rsidRPr="00CE157D">
        <w:rPr>
          <w:color w:val="000000" w:themeColor="text1"/>
        </w:rPr>
        <w:t>ervation des données est conforme aux finalités du traitement.</w:t>
      </w:r>
      <w:r w:rsidRPr="00CE157D">
        <w:rPr>
          <w:color w:val="000000" w:themeColor="text1"/>
        </w:rPr>
        <w:t xml:space="preserve"> </w:t>
      </w:r>
      <w:r w:rsidR="002150B3" w:rsidRPr="00CE157D">
        <w:rPr>
          <w:color w:val="000000" w:themeColor="text1"/>
        </w:rPr>
        <w:t>Les informations ser</w:t>
      </w:r>
      <w:r w:rsidR="003A2C7C" w:rsidRPr="00CE157D">
        <w:rPr>
          <w:color w:val="000000" w:themeColor="text1"/>
        </w:rPr>
        <w:t>ont conservées</w:t>
      </w:r>
      <w:r w:rsidR="00CE157D" w:rsidRPr="00CE157D">
        <w:rPr>
          <w:color w:val="000000" w:themeColor="text1"/>
        </w:rPr>
        <w:t xml:space="preserve">, à compter de la date de fin de collecte des données, </w:t>
      </w:r>
      <w:r w:rsidR="00CE157D" w:rsidRPr="002E2892">
        <w:rPr>
          <w:color w:val="000000" w:themeColor="text1"/>
        </w:rPr>
        <w:t>par les destinataires des données suivants :</w:t>
      </w:r>
    </w:p>
    <w:p w:rsidR="00CE157D" w:rsidRPr="00CE157D" w:rsidRDefault="003A2C7C" w:rsidP="00CE157D">
      <w:pPr>
        <w:pStyle w:val="Paragraphedeliste"/>
        <w:numPr>
          <w:ilvl w:val="0"/>
          <w:numId w:val="4"/>
        </w:numPr>
        <w:jc w:val="both"/>
        <w:rPr>
          <w:color w:val="000000" w:themeColor="text1"/>
        </w:rPr>
      </w:pPr>
      <w:r w:rsidRPr="00CE157D">
        <w:rPr>
          <w:color w:val="000000" w:themeColor="text1"/>
        </w:rPr>
        <w:t xml:space="preserve">pendant </w:t>
      </w:r>
      <w:r w:rsidR="002150B3" w:rsidRPr="00CE157D">
        <w:rPr>
          <w:color w:val="000000" w:themeColor="text1"/>
        </w:rPr>
        <w:t>2 ans par l’établissement ou le service</w:t>
      </w:r>
      <w:r w:rsidR="0018353A">
        <w:rPr>
          <w:color w:val="000000" w:themeColor="text1"/>
        </w:rPr>
        <w:t>,</w:t>
      </w:r>
      <w:r w:rsidR="002150B3" w:rsidRPr="00CE157D">
        <w:rPr>
          <w:color w:val="000000" w:themeColor="text1"/>
        </w:rPr>
        <w:t xml:space="preserve"> </w:t>
      </w:r>
    </w:p>
    <w:p w:rsidR="002150B3" w:rsidRPr="00CE157D" w:rsidRDefault="00CE157D" w:rsidP="00CE157D">
      <w:pPr>
        <w:pStyle w:val="Paragraphedeliste"/>
        <w:numPr>
          <w:ilvl w:val="0"/>
          <w:numId w:val="4"/>
        </w:numPr>
        <w:jc w:val="both"/>
        <w:rPr>
          <w:color w:val="000000" w:themeColor="text1"/>
        </w:rPr>
      </w:pPr>
      <w:proofErr w:type="gramStart"/>
      <w:r w:rsidRPr="00CE157D">
        <w:rPr>
          <w:color w:val="000000" w:themeColor="text1"/>
        </w:rPr>
        <w:t>et</w:t>
      </w:r>
      <w:proofErr w:type="gramEnd"/>
      <w:r w:rsidRPr="00CE157D">
        <w:rPr>
          <w:color w:val="000000" w:themeColor="text1"/>
        </w:rPr>
        <w:t xml:space="preserve"> </w:t>
      </w:r>
      <w:r w:rsidR="009F1A08" w:rsidRPr="00CE157D">
        <w:rPr>
          <w:color w:val="000000" w:themeColor="text1"/>
        </w:rPr>
        <w:t xml:space="preserve">pendant </w:t>
      </w:r>
      <w:r w:rsidR="00340CB3">
        <w:rPr>
          <w:color w:val="000000" w:themeColor="text1"/>
        </w:rPr>
        <w:t>10</w:t>
      </w:r>
      <w:r w:rsidR="009F1A08" w:rsidRPr="00CE157D">
        <w:rPr>
          <w:color w:val="000000" w:themeColor="text1"/>
        </w:rPr>
        <w:t xml:space="preserve"> ans par l’ATIH</w:t>
      </w:r>
      <w:r w:rsidR="00E706F2" w:rsidRPr="00CE157D">
        <w:rPr>
          <w:color w:val="000000" w:themeColor="text1"/>
        </w:rPr>
        <w:t xml:space="preserve"> et la CNSA</w:t>
      </w:r>
      <w:r w:rsidR="002150B3" w:rsidRPr="00CE157D">
        <w:rPr>
          <w:color w:val="000000" w:themeColor="text1"/>
        </w:rPr>
        <w:t xml:space="preserve">. </w:t>
      </w:r>
    </w:p>
    <w:p w:rsidR="002150B3" w:rsidRDefault="00036559" w:rsidP="002150B3">
      <w:pPr>
        <w:jc w:val="both"/>
        <w:rPr>
          <w:color w:val="000000" w:themeColor="text1"/>
        </w:rPr>
      </w:pPr>
      <w:r>
        <w:rPr>
          <w:color w:val="000000" w:themeColor="text1"/>
        </w:rPr>
        <w:t xml:space="preserve">Pendant la durée </w:t>
      </w:r>
      <w:r w:rsidR="002B7049">
        <w:rPr>
          <w:color w:val="000000" w:themeColor="text1"/>
        </w:rPr>
        <w:t>de la</w:t>
      </w:r>
      <w:r>
        <w:rPr>
          <w:color w:val="000000" w:themeColor="text1"/>
        </w:rPr>
        <w:t xml:space="preserve"> collecte, </w:t>
      </w:r>
      <w:r w:rsidR="00E21D81">
        <w:rPr>
          <w:color w:val="000000" w:themeColor="text1"/>
        </w:rPr>
        <w:t>d</w:t>
      </w:r>
      <w:r w:rsidR="002B7049">
        <w:rPr>
          <w:color w:val="000000" w:themeColor="text1"/>
        </w:rPr>
        <w:t>e l’</w:t>
      </w:r>
      <w:r w:rsidR="00E21D81">
        <w:rPr>
          <w:color w:val="000000" w:themeColor="text1"/>
        </w:rPr>
        <w:t>analyse</w:t>
      </w:r>
      <w:r>
        <w:rPr>
          <w:color w:val="000000" w:themeColor="text1"/>
        </w:rPr>
        <w:t xml:space="preserve"> et d</w:t>
      </w:r>
      <w:r w:rsidR="002B7049">
        <w:rPr>
          <w:color w:val="000000" w:themeColor="text1"/>
        </w:rPr>
        <w:t xml:space="preserve">e </w:t>
      </w:r>
      <w:r w:rsidR="00CE6A55">
        <w:rPr>
          <w:color w:val="000000" w:themeColor="text1"/>
        </w:rPr>
        <w:t xml:space="preserve">la </w:t>
      </w:r>
      <w:r w:rsidR="002B7049">
        <w:rPr>
          <w:color w:val="000000" w:themeColor="text1"/>
        </w:rPr>
        <w:t>conservation des données</w:t>
      </w:r>
      <w:r w:rsidR="002150B3" w:rsidRPr="00F725E1">
        <w:rPr>
          <w:color w:val="000000" w:themeColor="text1"/>
        </w:rPr>
        <w:t xml:space="preserve">, </w:t>
      </w:r>
      <w:r w:rsidR="002150B3">
        <w:rPr>
          <w:color w:val="000000" w:themeColor="text1"/>
        </w:rPr>
        <w:t xml:space="preserve">l’ATIH s’engage à mettre </w:t>
      </w:r>
      <w:r w:rsidR="002150B3" w:rsidRPr="00F725E1">
        <w:rPr>
          <w:color w:val="000000" w:themeColor="text1"/>
        </w:rPr>
        <w:t xml:space="preserve">en place </w:t>
      </w:r>
      <w:r w:rsidR="002150B3">
        <w:rPr>
          <w:color w:val="000000" w:themeColor="text1"/>
        </w:rPr>
        <w:t>les</w:t>
      </w:r>
      <w:r w:rsidR="002150B3" w:rsidRPr="00F725E1">
        <w:rPr>
          <w:color w:val="000000" w:themeColor="text1"/>
        </w:rPr>
        <w:t xml:space="preserve"> moyens </w:t>
      </w:r>
      <w:r w:rsidR="002150B3">
        <w:rPr>
          <w:color w:val="000000" w:themeColor="text1"/>
        </w:rPr>
        <w:t>nécessaires pour</w:t>
      </w:r>
      <w:r>
        <w:rPr>
          <w:color w:val="000000" w:themeColor="text1"/>
        </w:rPr>
        <w:t xml:space="preserve"> assurer</w:t>
      </w:r>
      <w:r w:rsidR="003C0138">
        <w:rPr>
          <w:color w:val="000000" w:themeColor="text1"/>
        </w:rPr>
        <w:t xml:space="preserve"> la sécurité</w:t>
      </w:r>
      <w:r w:rsidR="00743BEA">
        <w:rPr>
          <w:color w:val="000000" w:themeColor="text1"/>
        </w:rPr>
        <w:t>, la confidentialité</w:t>
      </w:r>
      <w:r>
        <w:rPr>
          <w:color w:val="000000" w:themeColor="text1"/>
        </w:rPr>
        <w:t xml:space="preserve"> et l’intégrité </w:t>
      </w:r>
      <w:r w:rsidR="002150B3" w:rsidRPr="00F725E1">
        <w:rPr>
          <w:color w:val="000000" w:themeColor="text1"/>
        </w:rPr>
        <w:t>de</w:t>
      </w:r>
      <w:r w:rsidR="002150B3">
        <w:rPr>
          <w:color w:val="000000" w:themeColor="text1"/>
        </w:rPr>
        <w:t xml:space="preserve">s </w:t>
      </w:r>
      <w:r w:rsidR="002150B3" w:rsidRPr="00F725E1">
        <w:rPr>
          <w:color w:val="000000" w:themeColor="text1"/>
        </w:rPr>
        <w:t>données personnelles</w:t>
      </w:r>
      <w:r>
        <w:rPr>
          <w:color w:val="000000" w:themeColor="text1"/>
        </w:rPr>
        <w:t xml:space="preserve"> des personnes concernées.</w:t>
      </w:r>
      <w:r w:rsidR="003C0138">
        <w:rPr>
          <w:color w:val="000000" w:themeColor="text1"/>
        </w:rPr>
        <w:t xml:space="preserve"> </w:t>
      </w:r>
    </w:p>
    <w:p w:rsidR="00BD0A6D" w:rsidRDefault="00BD0A6D" w:rsidP="002150B3">
      <w:pPr>
        <w:jc w:val="both"/>
        <w:rPr>
          <w:color w:val="000000" w:themeColor="text1"/>
        </w:rPr>
      </w:pPr>
      <w:r>
        <w:rPr>
          <w:color w:val="000000" w:themeColor="text1"/>
        </w:rPr>
        <w:t xml:space="preserve">Pour toute information complémentaire, vous pouvez contacter le directeur de </w:t>
      </w:r>
      <w:r w:rsidR="00F51A7B" w:rsidRPr="00F61F23">
        <w:rPr>
          <w:color w:val="00B0F0"/>
        </w:rPr>
        <w:t>[Mettre le nom d</w:t>
      </w:r>
      <w:r w:rsidR="0098214F">
        <w:rPr>
          <w:color w:val="00B0F0"/>
        </w:rPr>
        <w:t>u SSIAD ou du SPASAD</w:t>
      </w:r>
      <w:r w:rsidR="00F51A7B" w:rsidRPr="00F61F23">
        <w:rPr>
          <w:color w:val="00B0F0"/>
        </w:rPr>
        <w:t>]</w:t>
      </w:r>
      <w:r>
        <w:rPr>
          <w:color w:val="000000" w:themeColor="text1"/>
        </w:rPr>
        <w:t xml:space="preserve"> qui peu</w:t>
      </w:r>
      <w:r w:rsidR="00F51A7B">
        <w:rPr>
          <w:color w:val="000000" w:themeColor="text1"/>
        </w:rPr>
        <w:t>t</w:t>
      </w:r>
      <w:r>
        <w:rPr>
          <w:color w:val="000000" w:themeColor="text1"/>
        </w:rPr>
        <w:t xml:space="preserve"> vous accompagner dans les démarches que vous jugeriez utiles d’entreprendre.</w:t>
      </w:r>
    </w:p>
    <w:p w:rsidR="00340C82" w:rsidRDefault="00036559" w:rsidP="007A3F56">
      <w:pPr>
        <w:jc w:val="both"/>
        <w:rPr>
          <w:rStyle w:val="Lienhypertexte"/>
          <w:color w:val="auto"/>
          <w:u w:val="none"/>
        </w:rPr>
      </w:pPr>
      <w:r>
        <w:rPr>
          <w:color w:val="000000" w:themeColor="text1"/>
        </w:rPr>
        <w:t xml:space="preserve">L’exercice des droits </w:t>
      </w:r>
      <w:r w:rsidR="00774FB6">
        <w:rPr>
          <w:color w:val="000000" w:themeColor="text1"/>
        </w:rPr>
        <w:t xml:space="preserve">d’accès, de rectification, d’effacement, de limitation ou d’opposition de votre part au traitement de données personnelles vous concernant pourra être assuré auprès </w:t>
      </w:r>
      <w:r w:rsidR="00E02373">
        <w:rPr>
          <w:color w:val="000000" w:themeColor="text1"/>
        </w:rPr>
        <w:t>de la Direction générale de cohésion sociale</w:t>
      </w:r>
      <w:r w:rsidR="00340C82">
        <w:rPr>
          <w:color w:val="000000" w:themeColor="text1"/>
        </w:rPr>
        <w:t xml:space="preserve"> (</w:t>
      </w:r>
      <w:hyperlink r:id="rId8" w:history="1">
        <w:r w:rsidR="00D01C29" w:rsidRPr="00703856">
          <w:rPr>
            <w:rStyle w:val="Lienhypertexte"/>
          </w:rPr>
          <w:t>dgcs-rgpd@social.gouv.fr</w:t>
        </w:r>
      </w:hyperlink>
      <w:r w:rsidR="00340C82">
        <w:rPr>
          <w:rStyle w:val="Lienhypertexte"/>
          <w:color w:val="auto"/>
          <w:u w:val="none"/>
        </w:rPr>
        <w:t xml:space="preserve">) ou auprès de la Caisse nationale </w:t>
      </w:r>
      <w:r w:rsidR="00340C82" w:rsidRPr="00E310C3">
        <w:t xml:space="preserve">de solidarité pour </w:t>
      </w:r>
      <w:r w:rsidR="00340C82">
        <w:rPr>
          <w:rStyle w:val="Lienhypertexte"/>
          <w:color w:val="auto"/>
          <w:u w:val="none"/>
        </w:rPr>
        <w:t>l’autonomie (</w:t>
      </w:r>
      <w:hyperlink r:id="rId9" w:history="1">
        <w:r w:rsidR="00340C82" w:rsidRPr="00610F2E">
          <w:rPr>
            <w:rStyle w:val="Lienhypertexte"/>
          </w:rPr>
          <w:t>RGPD@cnsa.fr</w:t>
        </w:r>
      </w:hyperlink>
      <w:r w:rsidR="00340C82">
        <w:rPr>
          <w:rStyle w:val="Lienhypertexte"/>
          <w:color w:val="auto"/>
          <w:u w:val="none"/>
        </w:rPr>
        <w:t>)</w:t>
      </w:r>
      <w:r w:rsidR="008E1A2D">
        <w:rPr>
          <w:rStyle w:val="Lienhypertexte"/>
          <w:color w:val="auto"/>
          <w:u w:val="none"/>
        </w:rPr>
        <w:t>.</w:t>
      </w:r>
    </w:p>
    <w:p w:rsidR="000052A5" w:rsidRPr="00D01C29" w:rsidRDefault="00127055" w:rsidP="007A3F56">
      <w:pPr>
        <w:jc w:val="both"/>
        <w:rPr>
          <w:rStyle w:val="Lienhypertexte"/>
          <w:color w:val="auto"/>
          <w:u w:val="none"/>
        </w:rPr>
      </w:pPr>
      <w:r w:rsidRPr="00D01C29">
        <w:rPr>
          <w:rStyle w:val="Lienhypertexte"/>
          <w:color w:val="auto"/>
          <w:u w:val="none"/>
        </w:rPr>
        <w:t xml:space="preserve">Le délégué à la protection des données du </w:t>
      </w:r>
      <w:r w:rsidRPr="0098214F">
        <w:rPr>
          <w:rStyle w:val="Lienhypertexte"/>
          <w:color w:val="auto"/>
          <w:u w:val="none"/>
        </w:rPr>
        <w:t>ministère</w:t>
      </w:r>
      <w:r w:rsidRPr="00D01C29">
        <w:rPr>
          <w:rStyle w:val="Lienhypertexte"/>
          <w:color w:val="auto"/>
          <w:u w:val="none"/>
        </w:rPr>
        <w:t xml:space="preserve"> des solidarités et de la santé est </w:t>
      </w:r>
      <w:r w:rsidR="00C81005" w:rsidRPr="00D01C29">
        <w:rPr>
          <w:rStyle w:val="Lienhypertexte"/>
          <w:color w:val="auto"/>
          <w:u w:val="none"/>
        </w:rPr>
        <w:br/>
        <w:t>M</w:t>
      </w:r>
      <w:r w:rsidRPr="00D01C29">
        <w:rPr>
          <w:rStyle w:val="Lienhypertexte"/>
          <w:color w:val="auto"/>
          <w:u w:val="none"/>
        </w:rPr>
        <w:t xml:space="preserve">adame Daniela Parrot </w:t>
      </w:r>
      <w:r w:rsidR="004F0A73">
        <w:rPr>
          <w:rStyle w:val="Lienhypertexte"/>
          <w:color w:val="auto"/>
          <w:u w:val="none"/>
        </w:rPr>
        <w:t>(</w:t>
      </w:r>
      <w:hyperlink r:id="rId10" w:history="1">
        <w:r w:rsidR="004F0A73" w:rsidRPr="00703856">
          <w:rPr>
            <w:rStyle w:val="Lienhypertexte"/>
          </w:rPr>
          <w:t>dpd-minsociaux@sg.social.gouv.fr</w:t>
        </w:r>
      </w:hyperlink>
      <w:r w:rsidR="00C81005" w:rsidRPr="00D01C29">
        <w:rPr>
          <w:rStyle w:val="Lienhypertexte"/>
          <w:color w:val="auto"/>
          <w:u w:val="none"/>
        </w:rPr>
        <w:t>)</w:t>
      </w:r>
      <w:r w:rsidR="004F0A73">
        <w:rPr>
          <w:rStyle w:val="Lienhypertexte"/>
          <w:color w:val="auto"/>
          <w:u w:val="none"/>
        </w:rPr>
        <w:t>.</w:t>
      </w:r>
    </w:p>
    <w:p w:rsidR="002150B3" w:rsidRDefault="002150B3" w:rsidP="002150B3">
      <w:pPr>
        <w:jc w:val="both"/>
        <w:rPr>
          <w:color w:val="000000" w:themeColor="text1"/>
        </w:rPr>
      </w:pPr>
      <w:r w:rsidRPr="00F725E1">
        <w:rPr>
          <w:color w:val="000000" w:themeColor="text1"/>
        </w:rPr>
        <w:t>Si vous êtes mineur ou avez un tuteur légal</w:t>
      </w:r>
      <w:r>
        <w:rPr>
          <w:color w:val="000000" w:themeColor="text1"/>
        </w:rPr>
        <w:t xml:space="preserve">, </w:t>
      </w:r>
      <w:r w:rsidRPr="00F725E1">
        <w:rPr>
          <w:color w:val="000000" w:themeColor="text1"/>
        </w:rPr>
        <w:t>cette démarche est à réaliser par votre tuteur légal (parents, détenteur de l’autorité parentale ou tuteur) en justifiant son identité et la vôtre.</w:t>
      </w:r>
    </w:p>
    <w:p w:rsidR="002150B3" w:rsidRDefault="002150B3" w:rsidP="002150B3">
      <w:pPr>
        <w:jc w:val="both"/>
      </w:pPr>
      <w:r w:rsidRPr="00F725E1">
        <w:rPr>
          <w:color w:val="000000" w:themeColor="text1"/>
        </w:rPr>
        <w:t>Pour toute réclamation,</w:t>
      </w:r>
      <w:r w:rsidR="00774FB6">
        <w:rPr>
          <w:color w:val="000000" w:themeColor="text1"/>
        </w:rPr>
        <w:t xml:space="preserve"> ou pour l’exercice des droits de recours</w:t>
      </w:r>
      <w:r w:rsidR="00B20A8D">
        <w:rPr>
          <w:color w:val="000000" w:themeColor="text1"/>
        </w:rPr>
        <w:t>,</w:t>
      </w:r>
      <w:r w:rsidRPr="00F725E1">
        <w:rPr>
          <w:color w:val="000000" w:themeColor="text1"/>
        </w:rPr>
        <w:t xml:space="preserve"> vous pouvez</w:t>
      </w:r>
      <w:r w:rsidR="00774FB6">
        <w:rPr>
          <w:color w:val="000000" w:themeColor="text1"/>
        </w:rPr>
        <w:t xml:space="preserve"> </w:t>
      </w:r>
      <w:r w:rsidR="001C109B">
        <w:rPr>
          <w:color w:val="000000" w:themeColor="text1"/>
        </w:rPr>
        <w:t>contacter la</w:t>
      </w:r>
      <w:r w:rsidRPr="00F725E1">
        <w:rPr>
          <w:color w:val="000000" w:themeColor="text1"/>
        </w:rPr>
        <w:t xml:space="preserve"> Commission Nationale </w:t>
      </w:r>
      <w:r>
        <w:t xml:space="preserve">de l’Informatique et des Libertés (plus d’informations sur </w:t>
      </w:r>
      <w:hyperlink r:id="rId11" w:history="1">
        <w:r w:rsidRPr="00FC05B9">
          <w:rPr>
            <w:rStyle w:val="Lienhypertexte"/>
          </w:rPr>
          <w:t>www.cnil.fr</w:t>
        </w:r>
      </w:hyperlink>
      <w:r>
        <w:t>).</w:t>
      </w:r>
    </w:p>
    <w:p w:rsidR="002150B3" w:rsidRDefault="002150B3" w:rsidP="002150B3">
      <w:pPr>
        <w:jc w:val="both"/>
      </w:pPr>
      <w:r>
        <w:t>Veuillez agréer, Madame, Monsieur, nos salutations distinguées.</w:t>
      </w:r>
    </w:p>
    <w:p w:rsidR="008778D4" w:rsidRDefault="008778D4" w:rsidP="002150B3">
      <w:pPr>
        <w:jc w:val="both"/>
      </w:pPr>
    </w:p>
    <w:p w:rsidR="008778D4" w:rsidRDefault="008778D4">
      <w:pPr>
        <w:spacing w:after="120" w:line="276" w:lineRule="auto"/>
      </w:pPr>
      <w:r>
        <w:br w:type="page"/>
      </w:r>
    </w:p>
    <w:p w:rsidR="008778D4" w:rsidRDefault="008778D4" w:rsidP="008778D4">
      <w:pPr>
        <w:rPr>
          <w:rFonts w:ascii="Arial" w:hAnsi="Arial" w:cs="Arial"/>
          <w:sz w:val="28"/>
          <w:szCs w:val="28"/>
        </w:rPr>
      </w:pPr>
      <w:r>
        <w:rPr>
          <w:rFonts w:ascii="Arial" w:hAnsi="Arial" w:cs="Arial"/>
          <w:b/>
          <w:sz w:val="32"/>
          <w:szCs w:val="32"/>
        </w:rPr>
        <w:lastRenderedPageBreak/>
        <w:t xml:space="preserve">Enquête sur votre prise en charge par le </w:t>
      </w:r>
      <w:r>
        <w:rPr>
          <w:rFonts w:ascii="Arial" w:hAnsi="Arial" w:cs="Arial"/>
          <w:b/>
          <w:color w:val="00B0F0"/>
          <w:sz w:val="32"/>
          <w:szCs w:val="32"/>
        </w:rPr>
        <w:t>[Mettre le nom du SSIAD]</w:t>
      </w:r>
      <w:r>
        <w:rPr>
          <w:rFonts w:ascii="Arial" w:hAnsi="Arial" w:cs="Arial"/>
          <w:b/>
          <w:sz w:val="32"/>
          <w:szCs w:val="32"/>
        </w:rPr>
        <w:t xml:space="preserve"> : vous avez le droit de refuser que le SSIAD -SPASAD donne vos informations</w:t>
      </w:r>
    </w:p>
    <w:p w:rsidR="008778D4" w:rsidRDefault="008778D4" w:rsidP="008778D4">
      <w:pPr>
        <w:rPr>
          <w:rFonts w:ascii="Arial" w:hAnsi="Arial" w:cs="Arial"/>
          <w:sz w:val="28"/>
          <w:szCs w:val="28"/>
        </w:rPr>
      </w:pPr>
    </w:p>
    <w:p w:rsidR="008778D4" w:rsidRDefault="008778D4" w:rsidP="008778D4">
      <w:pPr>
        <w:rPr>
          <w:rFonts w:ascii="Arial" w:hAnsi="Arial" w:cs="Arial"/>
          <w:sz w:val="28"/>
          <w:szCs w:val="28"/>
        </w:rPr>
      </w:pPr>
      <w:r>
        <w:rPr>
          <w:rFonts w:ascii="Arial" w:hAnsi="Arial" w:cs="Arial"/>
          <w:sz w:val="28"/>
          <w:szCs w:val="28"/>
        </w:rPr>
        <w:t xml:space="preserve">L’ATIH travaille pour le ministère des Solidarités et de la Santé.  </w:t>
      </w:r>
    </w:p>
    <w:p w:rsidR="008778D4" w:rsidRDefault="008778D4" w:rsidP="008778D4">
      <w:pPr>
        <w:rPr>
          <w:rFonts w:ascii="Arial" w:hAnsi="Arial" w:cs="Arial"/>
          <w:sz w:val="28"/>
          <w:szCs w:val="28"/>
        </w:rPr>
      </w:pPr>
      <w:r>
        <w:rPr>
          <w:rFonts w:ascii="Arial" w:hAnsi="Arial" w:cs="Arial"/>
          <w:sz w:val="28"/>
          <w:szCs w:val="28"/>
        </w:rPr>
        <w:t xml:space="preserve">L’ATIH fait des études sur le coût des établissements et des services. </w:t>
      </w:r>
    </w:p>
    <w:p w:rsidR="008778D4" w:rsidRDefault="008778D4" w:rsidP="008778D4">
      <w:pPr>
        <w:rPr>
          <w:rFonts w:ascii="Arial" w:hAnsi="Arial" w:cs="Arial"/>
          <w:sz w:val="28"/>
          <w:szCs w:val="28"/>
        </w:rPr>
      </w:pPr>
      <w:r>
        <w:rPr>
          <w:rFonts w:ascii="Arial" w:hAnsi="Arial" w:cs="Arial"/>
          <w:sz w:val="28"/>
          <w:szCs w:val="28"/>
        </w:rPr>
        <w:t xml:space="preserve">L’ATIH va étudier des informations sur votre accompagnement par le </w:t>
      </w:r>
      <w:r>
        <w:rPr>
          <w:rFonts w:ascii="Arial" w:hAnsi="Arial" w:cs="Arial"/>
          <w:color w:val="00B0F0"/>
          <w:sz w:val="28"/>
          <w:szCs w:val="28"/>
        </w:rPr>
        <w:t>[Mettre le nom du SSIAD]</w:t>
      </w:r>
      <w:r>
        <w:rPr>
          <w:rFonts w:ascii="Arial" w:hAnsi="Arial" w:cs="Arial"/>
          <w:sz w:val="28"/>
          <w:szCs w:val="28"/>
        </w:rPr>
        <w:t>.</w:t>
      </w:r>
      <w:r>
        <w:rPr>
          <w:rFonts w:ascii="Arial" w:hAnsi="Arial" w:cs="Arial"/>
          <w:sz w:val="28"/>
          <w:szCs w:val="28"/>
        </w:rPr>
        <w:br/>
      </w:r>
    </w:p>
    <w:p w:rsidR="008778D4" w:rsidRDefault="008778D4" w:rsidP="008778D4">
      <w:pPr>
        <w:rPr>
          <w:rFonts w:ascii="Arial" w:hAnsi="Arial" w:cs="Arial"/>
          <w:sz w:val="28"/>
          <w:szCs w:val="28"/>
        </w:rPr>
      </w:pPr>
      <w:r>
        <w:rPr>
          <w:rFonts w:ascii="Arial" w:hAnsi="Arial" w:cs="Arial"/>
          <w:sz w:val="28"/>
          <w:szCs w:val="28"/>
        </w:rPr>
        <w:t xml:space="preserve">Ces informations personnelles vont être regroupées </w:t>
      </w:r>
      <w:r>
        <w:rPr>
          <w:rFonts w:ascii="Arial" w:hAnsi="Arial" w:cs="Arial"/>
          <w:sz w:val="28"/>
          <w:szCs w:val="28"/>
        </w:rPr>
        <w:br/>
        <w:t>pour être étudiées au plan national pour préparer une réforme.</w:t>
      </w:r>
      <w:r>
        <w:rPr>
          <w:rFonts w:ascii="Arial" w:hAnsi="Arial" w:cs="Arial"/>
          <w:sz w:val="28"/>
          <w:szCs w:val="28"/>
        </w:rPr>
        <w:br/>
      </w:r>
    </w:p>
    <w:p w:rsidR="008778D4" w:rsidRDefault="008778D4" w:rsidP="008778D4">
      <w:pPr>
        <w:rPr>
          <w:rFonts w:ascii="Arial" w:hAnsi="Arial" w:cs="Arial"/>
          <w:sz w:val="28"/>
          <w:szCs w:val="28"/>
        </w:rPr>
      </w:pPr>
      <w:r>
        <w:rPr>
          <w:rFonts w:ascii="Arial" w:hAnsi="Arial" w:cs="Arial"/>
          <w:sz w:val="28"/>
          <w:szCs w:val="28"/>
        </w:rPr>
        <w:t xml:space="preserve">Les services reçoivent de l’argent </w:t>
      </w:r>
      <w:r>
        <w:rPr>
          <w:rFonts w:ascii="Arial" w:hAnsi="Arial" w:cs="Arial"/>
          <w:sz w:val="28"/>
          <w:szCs w:val="28"/>
        </w:rPr>
        <w:br/>
        <w:t xml:space="preserve">pour accompagner les personnes âgées </w:t>
      </w:r>
      <w:r>
        <w:rPr>
          <w:rFonts w:ascii="Arial" w:hAnsi="Arial" w:cs="Arial"/>
          <w:sz w:val="28"/>
          <w:szCs w:val="28"/>
        </w:rPr>
        <w:br/>
        <w:t>et les personnes en situation d’handicap.</w:t>
      </w:r>
    </w:p>
    <w:p w:rsidR="008778D4" w:rsidRDefault="008778D4" w:rsidP="008778D4">
      <w:pPr>
        <w:rPr>
          <w:rFonts w:ascii="Arial" w:hAnsi="Arial" w:cs="Arial"/>
          <w:sz w:val="28"/>
          <w:szCs w:val="28"/>
        </w:rPr>
      </w:pPr>
      <w:r>
        <w:rPr>
          <w:rFonts w:ascii="Arial" w:hAnsi="Arial" w:cs="Arial"/>
          <w:sz w:val="28"/>
          <w:szCs w:val="28"/>
        </w:rPr>
        <w:t>Après la réforme, l’argent va être donné autrement.</w:t>
      </w:r>
    </w:p>
    <w:p w:rsidR="008778D4" w:rsidRDefault="008778D4" w:rsidP="008778D4">
      <w:pPr>
        <w:rPr>
          <w:rFonts w:ascii="Arial" w:hAnsi="Arial" w:cs="Arial"/>
          <w:sz w:val="28"/>
          <w:szCs w:val="28"/>
        </w:rPr>
      </w:pPr>
      <w:r>
        <w:rPr>
          <w:rFonts w:ascii="Arial" w:hAnsi="Arial" w:cs="Arial"/>
          <w:sz w:val="28"/>
          <w:szCs w:val="28"/>
        </w:rPr>
        <w:t xml:space="preserve">Ça va changer. </w:t>
      </w:r>
    </w:p>
    <w:p w:rsidR="008778D4" w:rsidRDefault="008778D4" w:rsidP="008778D4">
      <w:pPr>
        <w:rPr>
          <w:rFonts w:ascii="Arial" w:hAnsi="Arial" w:cs="Arial"/>
          <w:b/>
          <w:sz w:val="28"/>
          <w:szCs w:val="28"/>
        </w:rPr>
      </w:pPr>
      <w:r>
        <w:rPr>
          <w:rFonts w:ascii="Arial" w:hAnsi="Arial" w:cs="Arial"/>
          <w:b/>
          <w:sz w:val="28"/>
          <w:szCs w:val="28"/>
        </w:rPr>
        <w:t xml:space="preserve">Quelles informations sur vous vont être étudiées ? </w:t>
      </w:r>
    </w:p>
    <w:p w:rsidR="008778D4" w:rsidRDefault="008778D4" w:rsidP="008778D4">
      <w:pPr>
        <w:rPr>
          <w:rFonts w:ascii="Arial" w:hAnsi="Arial" w:cs="Arial"/>
          <w:sz w:val="28"/>
          <w:szCs w:val="28"/>
        </w:rPr>
      </w:pPr>
      <w:r>
        <w:rPr>
          <w:rFonts w:ascii="Arial" w:hAnsi="Arial" w:cs="Arial"/>
          <w:sz w:val="28"/>
          <w:szCs w:val="28"/>
        </w:rPr>
        <w:t>Les informations étudiées sont par exemple :</w:t>
      </w:r>
    </w:p>
    <w:p w:rsidR="008778D4" w:rsidRDefault="008778D4" w:rsidP="008778D4">
      <w:pPr>
        <w:pStyle w:val="Paragraphedeliste"/>
        <w:numPr>
          <w:ilvl w:val="0"/>
          <w:numId w:val="7"/>
        </w:numPr>
        <w:spacing w:after="200" w:line="276" w:lineRule="auto"/>
        <w:rPr>
          <w:rFonts w:ascii="Arial" w:hAnsi="Arial" w:cs="Arial"/>
          <w:sz w:val="28"/>
          <w:szCs w:val="28"/>
        </w:rPr>
      </w:pPr>
      <w:r>
        <w:rPr>
          <w:rFonts w:ascii="Arial" w:hAnsi="Arial" w:cs="Arial"/>
          <w:sz w:val="28"/>
          <w:szCs w:val="28"/>
        </w:rPr>
        <w:t xml:space="preserve">des informations sur votre santé </w:t>
      </w:r>
    </w:p>
    <w:p w:rsidR="008778D4" w:rsidRDefault="008778D4" w:rsidP="008778D4">
      <w:pPr>
        <w:pStyle w:val="Paragraphedeliste"/>
        <w:numPr>
          <w:ilvl w:val="0"/>
          <w:numId w:val="7"/>
        </w:numPr>
        <w:spacing w:after="200" w:line="276" w:lineRule="auto"/>
        <w:rPr>
          <w:rFonts w:ascii="Arial" w:hAnsi="Arial" w:cs="Arial"/>
          <w:sz w:val="28"/>
          <w:szCs w:val="28"/>
        </w:rPr>
      </w:pPr>
      <w:r>
        <w:rPr>
          <w:rFonts w:ascii="Arial" w:hAnsi="Arial" w:cs="Arial"/>
          <w:sz w:val="28"/>
          <w:szCs w:val="28"/>
        </w:rPr>
        <w:t>des informations sur votre handicap</w:t>
      </w:r>
    </w:p>
    <w:p w:rsidR="008778D4" w:rsidRDefault="008778D4" w:rsidP="008778D4">
      <w:pPr>
        <w:pStyle w:val="Paragraphedeliste"/>
        <w:numPr>
          <w:ilvl w:val="0"/>
          <w:numId w:val="7"/>
        </w:numPr>
        <w:spacing w:after="200" w:line="276" w:lineRule="auto"/>
        <w:rPr>
          <w:rFonts w:ascii="Arial" w:hAnsi="Arial" w:cs="Arial"/>
          <w:sz w:val="28"/>
          <w:szCs w:val="28"/>
        </w:rPr>
      </w:pPr>
      <w:r>
        <w:rPr>
          <w:rFonts w:ascii="Arial" w:hAnsi="Arial" w:cs="Arial"/>
          <w:sz w:val="28"/>
          <w:szCs w:val="28"/>
        </w:rPr>
        <w:t>des informations sur votre situation familiale</w:t>
      </w:r>
    </w:p>
    <w:p w:rsidR="008778D4" w:rsidRDefault="008778D4" w:rsidP="008778D4">
      <w:pPr>
        <w:rPr>
          <w:rFonts w:ascii="Arial" w:hAnsi="Arial" w:cs="Arial"/>
          <w:b/>
          <w:sz w:val="28"/>
          <w:szCs w:val="28"/>
        </w:rPr>
      </w:pPr>
      <w:r>
        <w:rPr>
          <w:rFonts w:ascii="Arial" w:hAnsi="Arial" w:cs="Arial"/>
          <w:b/>
          <w:sz w:val="28"/>
          <w:szCs w:val="28"/>
        </w:rPr>
        <w:t>Comment ces informations sont-elles étudiées ?</w:t>
      </w:r>
    </w:p>
    <w:p w:rsidR="008778D4" w:rsidRDefault="008778D4" w:rsidP="008778D4">
      <w:pPr>
        <w:rPr>
          <w:rFonts w:ascii="Arial" w:hAnsi="Arial" w:cs="Arial"/>
          <w:sz w:val="28"/>
          <w:szCs w:val="28"/>
        </w:rPr>
      </w:pPr>
      <w:r>
        <w:rPr>
          <w:rFonts w:ascii="Arial" w:hAnsi="Arial" w:cs="Arial"/>
          <w:sz w:val="28"/>
          <w:szCs w:val="28"/>
        </w:rPr>
        <w:t xml:space="preserve">Votre nom et votre prénom </w:t>
      </w:r>
      <w:r>
        <w:rPr>
          <w:rFonts w:ascii="Arial" w:hAnsi="Arial" w:cs="Arial"/>
          <w:sz w:val="28"/>
          <w:szCs w:val="28"/>
        </w:rPr>
        <w:br/>
        <w:t>vont être effacés.</w:t>
      </w:r>
    </w:p>
    <w:p w:rsidR="008778D4" w:rsidRDefault="008778D4" w:rsidP="008778D4">
      <w:pPr>
        <w:rPr>
          <w:rFonts w:ascii="Arial" w:hAnsi="Arial" w:cs="Arial"/>
          <w:sz w:val="28"/>
          <w:szCs w:val="28"/>
        </w:rPr>
      </w:pPr>
      <w:r>
        <w:rPr>
          <w:rFonts w:ascii="Arial" w:hAnsi="Arial" w:cs="Arial"/>
          <w:sz w:val="28"/>
          <w:szCs w:val="28"/>
        </w:rPr>
        <w:t>L’ATIH ne pourra pas savoir que les informations étudiées sont à vous</w:t>
      </w:r>
    </w:p>
    <w:p w:rsidR="008778D4" w:rsidRDefault="008778D4" w:rsidP="008778D4">
      <w:pPr>
        <w:rPr>
          <w:rFonts w:ascii="Arial" w:hAnsi="Arial" w:cs="Arial"/>
          <w:sz w:val="28"/>
          <w:szCs w:val="28"/>
        </w:rPr>
      </w:pPr>
      <w:r>
        <w:rPr>
          <w:rFonts w:ascii="Arial" w:hAnsi="Arial" w:cs="Arial"/>
          <w:sz w:val="28"/>
          <w:szCs w:val="28"/>
        </w:rPr>
        <w:t>Les informations vont être envoyées à l’ATIH</w:t>
      </w:r>
      <w:r>
        <w:rPr>
          <w:rFonts w:ascii="Arial" w:hAnsi="Arial" w:cs="Arial"/>
          <w:sz w:val="28"/>
          <w:szCs w:val="28"/>
        </w:rPr>
        <w:br/>
        <w:t xml:space="preserve">par le </w:t>
      </w:r>
      <w:r>
        <w:rPr>
          <w:rFonts w:ascii="Arial" w:hAnsi="Arial" w:cs="Arial"/>
          <w:color w:val="00B0F0"/>
          <w:sz w:val="28"/>
          <w:szCs w:val="28"/>
        </w:rPr>
        <w:t>[Mettre le nom du SSIAD]</w:t>
      </w:r>
      <w:r>
        <w:rPr>
          <w:rFonts w:ascii="Arial" w:hAnsi="Arial" w:cs="Arial"/>
          <w:sz w:val="28"/>
          <w:szCs w:val="28"/>
        </w:rPr>
        <w:br/>
        <w:t xml:space="preserve">en </w:t>
      </w:r>
      <w:r>
        <w:rPr>
          <w:rFonts w:ascii="Arial" w:hAnsi="Arial" w:cs="Arial"/>
          <w:color w:val="00B0F0"/>
          <w:sz w:val="28"/>
          <w:szCs w:val="28"/>
        </w:rPr>
        <w:t>[date de la coupe 1]</w:t>
      </w:r>
      <w:r>
        <w:rPr>
          <w:rFonts w:ascii="Arial" w:hAnsi="Arial" w:cs="Arial"/>
          <w:sz w:val="28"/>
          <w:szCs w:val="28"/>
        </w:rPr>
        <w:t xml:space="preserve"> et </w:t>
      </w:r>
      <w:r>
        <w:rPr>
          <w:rFonts w:ascii="Arial" w:hAnsi="Arial" w:cs="Arial"/>
          <w:color w:val="00B0F0"/>
          <w:sz w:val="28"/>
          <w:szCs w:val="28"/>
        </w:rPr>
        <w:t>[date de la coupe 2]</w:t>
      </w:r>
      <w:r>
        <w:rPr>
          <w:rFonts w:ascii="Arial" w:hAnsi="Arial" w:cs="Arial"/>
          <w:sz w:val="28"/>
          <w:szCs w:val="28"/>
        </w:rPr>
        <w:t>.</w:t>
      </w:r>
    </w:p>
    <w:p w:rsidR="008778D4" w:rsidRDefault="008778D4" w:rsidP="008778D4">
      <w:pPr>
        <w:rPr>
          <w:rFonts w:ascii="Arial" w:hAnsi="Arial" w:cs="Arial"/>
          <w:b/>
          <w:sz w:val="28"/>
          <w:szCs w:val="28"/>
        </w:rPr>
      </w:pPr>
      <w:r>
        <w:rPr>
          <w:rFonts w:ascii="Arial" w:hAnsi="Arial" w:cs="Arial"/>
          <w:b/>
          <w:sz w:val="28"/>
          <w:szCs w:val="28"/>
        </w:rPr>
        <w:t>Quels sont vos droits ?</w:t>
      </w:r>
    </w:p>
    <w:p w:rsidR="008778D4" w:rsidRDefault="008778D4" w:rsidP="008778D4">
      <w:pPr>
        <w:rPr>
          <w:rFonts w:ascii="Arial" w:hAnsi="Arial" w:cs="Arial"/>
          <w:sz w:val="28"/>
          <w:szCs w:val="28"/>
        </w:rPr>
      </w:pPr>
      <w:r>
        <w:rPr>
          <w:rFonts w:ascii="Arial" w:hAnsi="Arial" w:cs="Arial"/>
          <w:sz w:val="28"/>
          <w:szCs w:val="28"/>
        </w:rPr>
        <w:lastRenderedPageBreak/>
        <w:t>Vous avez le droit de refuser</w:t>
      </w:r>
      <w:r>
        <w:rPr>
          <w:rFonts w:ascii="Arial" w:hAnsi="Arial" w:cs="Arial"/>
          <w:sz w:val="28"/>
          <w:szCs w:val="28"/>
        </w:rPr>
        <w:br/>
        <w:t>l’étude de vos informations.</w:t>
      </w:r>
    </w:p>
    <w:p w:rsidR="008778D4" w:rsidRDefault="008778D4" w:rsidP="008778D4">
      <w:pPr>
        <w:rPr>
          <w:rFonts w:ascii="Arial" w:hAnsi="Arial" w:cs="Arial"/>
          <w:sz w:val="28"/>
          <w:szCs w:val="28"/>
        </w:rPr>
      </w:pPr>
      <w:r>
        <w:rPr>
          <w:rFonts w:ascii="Arial" w:hAnsi="Arial" w:cs="Arial"/>
          <w:sz w:val="28"/>
          <w:szCs w:val="28"/>
        </w:rPr>
        <w:t xml:space="preserve">Pour refuser </w:t>
      </w:r>
      <w:r>
        <w:rPr>
          <w:rFonts w:ascii="Arial" w:hAnsi="Arial" w:cs="Arial"/>
          <w:sz w:val="28"/>
          <w:szCs w:val="28"/>
        </w:rPr>
        <w:br/>
        <w:t>vous devez aller voir le directeur du service.</w:t>
      </w:r>
      <w:r>
        <w:rPr>
          <w:rFonts w:ascii="Arial" w:hAnsi="Arial" w:cs="Arial"/>
          <w:sz w:val="28"/>
          <w:szCs w:val="28"/>
        </w:rPr>
        <w:br/>
      </w:r>
    </w:p>
    <w:p w:rsidR="008778D4" w:rsidRDefault="008778D4" w:rsidP="008778D4">
      <w:pPr>
        <w:rPr>
          <w:rFonts w:ascii="Arial" w:hAnsi="Arial" w:cs="Arial"/>
          <w:sz w:val="28"/>
          <w:szCs w:val="28"/>
        </w:rPr>
      </w:pPr>
      <w:r>
        <w:rPr>
          <w:rFonts w:ascii="Arial" w:hAnsi="Arial" w:cs="Arial"/>
          <w:sz w:val="28"/>
          <w:szCs w:val="28"/>
        </w:rPr>
        <w:t xml:space="preserve">Si vous êtes sous tutelle </w:t>
      </w:r>
      <w:r>
        <w:rPr>
          <w:rFonts w:ascii="Arial" w:hAnsi="Arial" w:cs="Arial"/>
          <w:sz w:val="28"/>
          <w:szCs w:val="28"/>
        </w:rPr>
        <w:br/>
        <w:t>c’est à votre tuteur de faire les démarches</w:t>
      </w:r>
      <w:r>
        <w:rPr>
          <w:rFonts w:ascii="Arial" w:hAnsi="Arial" w:cs="Arial"/>
          <w:sz w:val="28"/>
          <w:szCs w:val="28"/>
        </w:rPr>
        <w:br/>
        <w:t>pour refuser l’étude de vos informations.</w:t>
      </w:r>
    </w:p>
    <w:p w:rsidR="008778D4" w:rsidRDefault="008778D4" w:rsidP="008778D4">
      <w:pPr>
        <w:rPr>
          <w:rFonts w:ascii="Arial" w:hAnsi="Arial" w:cs="Arial"/>
          <w:sz w:val="28"/>
          <w:szCs w:val="28"/>
        </w:rPr>
      </w:pPr>
      <w:r>
        <w:rPr>
          <w:rFonts w:ascii="Arial" w:hAnsi="Arial" w:cs="Arial"/>
          <w:sz w:val="28"/>
          <w:szCs w:val="28"/>
        </w:rPr>
        <w:t>Si vous avez moins de 18 ans</w:t>
      </w:r>
      <w:r>
        <w:rPr>
          <w:rFonts w:ascii="Arial" w:hAnsi="Arial" w:cs="Arial"/>
          <w:sz w:val="28"/>
          <w:szCs w:val="28"/>
        </w:rPr>
        <w:br/>
        <w:t>c’est à vos parents ou à votre tuteur</w:t>
      </w:r>
      <w:r>
        <w:rPr>
          <w:rFonts w:ascii="Arial" w:hAnsi="Arial" w:cs="Arial"/>
          <w:sz w:val="28"/>
          <w:szCs w:val="28"/>
        </w:rPr>
        <w:br/>
        <w:t xml:space="preserve">de faire la démarche. </w:t>
      </w:r>
    </w:p>
    <w:p w:rsidR="008778D4" w:rsidRDefault="008778D4" w:rsidP="008778D4">
      <w:pPr>
        <w:rPr>
          <w:rFonts w:ascii="Arial" w:hAnsi="Arial" w:cs="Arial"/>
          <w:sz w:val="28"/>
          <w:szCs w:val="28"/>
        </w:rPr>
      </w:pPr>
      <w:r>
        <w:rPr>
          <w:rFonts w:ascii="Arial" w:hAnsi="Arial" w:cs="Arial"/>
          <w:sz w:val="28"/>
          <w:szCs w:val="28"/>
        </w:rPr>
        <w:t xml:space="preserve">Votre tuteur doit contacter le directeur du service  </w:t>
      </w:r>
      <w:r>
        <w:rPr>
          <w:rFonts w:ascii="Arial" w:hAnsi="Arial" w:cs="Arial"/>
          <w:sz w:val="28"/>
          <w:szCs w:val="28"/>
        </w:rPr>
        <w:br/>
        <w:t>et la direction générale de cohésion sociale.</w:t>
      </w:r>
    </w:p>
    <w:p w:rsidR="008778D4" w:rsidRDefault="008778D4" w:rsidP="008778D4">
      <w:pPr>
        <w:rPr>
          <w:rFonts w:ascii="Arial" w:hAnsi="Arial" w:cs="Arial"/>
          <w:sz w:val="28"/>
          <w:szCs w:val="28"/>
        </w:rPr>
      </w:pPr>
    </w:p>
    <w:p w:rsidR="008778D4" w:rsidRDefault="008778D4" w:rsidP="008778D4">
      <w:pPr>
        <w:rPr>
          <w:rFonts w:ascii="Arial" w:hAnsi="Arial" w:cs="Arial"/>
          <w:sz w:val="28"/>
          <w:szCs w:val="28"/>
        </w:rPr>
      </w:pPr>
      <w:r>
        <w:rPr>
          <w:rFonts w:ascii="Arial" w:hAnsi="Arial" w:cs="Arial"/>
          <w:sz w:val="28"/>
          <w:szCs w:val="28"/>
        </w:rPr>
        <w:t xml:space="preserve">Pour avoir plus d’information, </w:t>
      </w:r>
      <w:r>
        <w:rPr>
          <w:rFonts w:ascii="Arial" w:hAnsi="Arial" w:cs="Arial"/>
          <w:sz w:val="28"/>
          <w:szCs w:val="28"/>
        </w:rPr>
        <w:br/>
        <w:t>allez voir le directeur du service.</w:t>
      </w:r>
    </w:p>
    <w:p w:rsidR="008778D4" w:rsidRDefault="008778D4" w:rsidP="008778D4">
      <w:pPr>
        <w:rPr>
          <w:rFonts w:ascii="Arial" w:hAnsi="Arial" w:cs="Arial"/>
          <w:sz w:val="28"/>
          <w:szCs w:val="28"/>
        </w:rPr>
      </w:pPr>
    </w:p>
    <w:p w:rsidR="008778D4" w:rsidRDefault="008778D4" w:rsidP="002150B3">
      <w:pPr>
        <w:jc w:val="both"/>
      </w:pPr>
    </w:p>
    <w:p w:rsidR="00973607" w:rsidRDefault="00973607"/>
    <w:sectPr w:rsidR="00973607" w:rsidSect="00B03D29">
      <w:footerReference w:type="default" r:id="rId12"/>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462" w:rsidRDefault="00A46462" w:rsidP="002150B3">
      <w:pPr>
        <w:spacing w:after="0" w:line="240" w:lineRule="auto"/>
      </w:pPr>
      <w:r>
        <w:separator/>
      </w:r>
    </w:p>
  </w:endnote>
  <w:endnote w:type="continuationSeparator" w:id="0">
    <w:p w:rsidR="00A46462" w:rsidRDefault="00A46462" w:rsidP="002150B3">
      <w:pPr>
        <w:spacing w:after="0" w:line="240" w:lineRule="auto"/>
      </w:pPr>
      <w:r>
        <w:continuationSeparator/>
      </w:r>
    </w:p>
  </w:endnote>
  <w:endnote w:type="continuationNotice" w:id="1">
    <w:p w:rsidR="00A46462" w:rsidRDefault="00A46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145215"/>
      <w:docPartObj>
        <w:docPartGallery w:val="Page Numbers (Bottom of Page)"/>
        <w:docPartUnique/>
      </w:docPartObj>
    </w:sdtPr>
    <w:sdtEndPr/>
    <w:sdtContent>
      <w:p w:rsidR="00B03D29" w:rsidRDefault="00B03D29" w:rsidP="00B03D29">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462" w:rsidRDefault="00A46462" w:rsidP="002150B3">
      <w:pPr>
        <w:spacing w:after="0" w:line="240" w:lineRule="auto"/>
      </w:pPr>
      <w:r>
        <w:separator/>
      </w:r>
    </w:p>
  </w:footnote>
  <w:footnote w:type="continuationSeparator" w:id="0">
    <w:p w:rsidR="00A46462" w:rsidRDefault="00A46462" w:rsidP="002150B3">
      <w:pPr>
        <w:spacing w:after="0" w:line="240" w:lineRule="auto"/>
      </w:pPr>
      <w:r>
        <w:continuationSeparator/>
      </w:r>
    </w:p>
  </w:footnote>
  <w:footnote w:type="continuationNotice" w:id="1">
    <w:p w:rsidR="00A46462" w:rsidRDefault="00A46462">
      <w:pPr>
        <w:spacing w:after="0" w:line="240" w:lineRule="auto"/>
      </w:pPr>
    </w:p>
  </w:footnote>
  <w:footnote w:id="2">
    <w:p w:rsidR="000F2B6B" w:rsidRDefault="000F2B6B">
      <w:pPr>
        <w:pStyle w:val="Notedebasdepage"/>
      </w:pPr>
      <w:r>
        <w:rPr>
          <w:rStyle w:val="Appelnotedebasdep"/>
        </w:rPr>
        <w:footnoteRef/>
      </w:r>
      <w:r>
        <w:t xml:space="preserve"> (Notamment en application du règlement (UE) 2016/679 du Parlement européen et du Conseil du 27 avril 2016 relatif à la protection des personnes physiques à l’égard des données à caractère personnel et à la libre circulation de ces données et de la loi du 6 janvier 1978 relative à l’Informatique, aux fichiers et aux libertés)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387D"/>
    <w:multiLevelType w:val="hybridMultilevel"/>
    <w:tmpl w:val="CAA6E882"/>
    <w:lvl w:ilvl="0" w:tplc="D7C6544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994CE2"/>
    <w:multiLevelType w:val="hybridMultilevel"/>
    <w:tmpl w:val="BE2C47F6"/>
    <w:lvl w:ilvl="0" w:tplc="D7C6544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7E6173"/>
    <w:multiLevelType w:val="hybridMultilevel"/>
    <w:tmpl w:val="BFF249FC"/>
    <w:lvl w:ilvl="0" w:tplc="BC98898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7929B1"/>
    <w:multiLevelType w:val="hybridMultilevel"/>
    <w:tmpl w:val="2F1C9B2C"/>
    <w:lvl w:ilvl="0" w:tplc="D7C6544E">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50B15703"/>
    <w:multiLevelType w:val="hybridMultilevel"/>
    <w:tmpl w:val="27068C66"/>
    <w:lvl w:ilvl="0" w:tplc="DC2E72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0B72A4"/>
    <w:multiLevelType w:val="multilevel"/>
    <w:tmpl w:val="8864E4C6"/>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F06137"/>
    <w:multiLevelType w:val="hybridMultilevel"/>
    <w:tmpl w:val="E9F27E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DB321CE"/>
    <w:multiLevelType w:val="hybridMultilevel"/>
    <w:tmpl w:val="DC42639A"/>
    <w:lvl w:ilvl="0" w:tplc="65422D8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2"/>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6363ca11-b602-4f80-836c-5eb81733c7fc"/>
  </w:docVars>
  <w:rsids>
    <w:rsidRoot w:val="002150B3"/>
    <w:rsid w:val="000052A5"/>
    <w:rsid w:val="00036559"/>
    <w:rsid w:val="000737E2"/>
    <w:rsid w:val="000F2B6B"/>
    <w:rsid w:val="00127055"/>
    <w:rsid w:val="001343E8"/>
    <w:rsid w:val="001700F4"/>
    <w:rsid w:val="0018353A"/>
    <w:rsid w:val="00183DA3"/>
    <w:rsid w:val="001C109B"/>
    <w:rsid w:val="001C3893"/>
    <w:rsid w:val="002025AF"/>
    <w:rsid w:val="002150B3"/>
    <w:rsid w:val="002179A7"/>
    <w:rsid w:val="002246A9"/>
    <w:rsid w:val="0023159B"/>
    <w:rsid w:val="00241AB8"/>
    <w:rsid w:val="00297D62"/>
    <w:rsid w:val="002B7049"/>
    <w:rsid w:val="002D6A62"/>
    <w:rsid w:val="002E1A6E"/>
    <w:rsid w:val="002E2892"/>
    <w:rsid w:val="00306C1B"/>
    <w:rsid w:val="00340C82"/>
    <w:rsid w:val="00340CB3"/>
    <w:rsid w:val="003479A8"/>
    <w:rsid w:val="00366971"/>
    <w:rsid w:val="003A2C7C"/>
    <w:rsid w:val="003A707B"/>
    <w:rsid w:val="003B166B"/>
    <w:rsid w:val="003B5C8E"/>
    <w:rsid w:val="003C0138"/>
    <w:rsid w:val="003E302F"/>
    <w:rsid w:val="003F0225"/>
    <w:rsid w:val="003F35A9"/>
    <w:rsid w:val="0040106A"/>
    <w:rsid w:val="004100EA"/>
    <w:rsid w:val="0041785F"/>
    <w:rsid w:val="00441595"/>
    <w:rsid w:val="004650CB"/>
    <w:rsid w:val="004825FC"/>
    <w:rsid w:val="004A236A"/>
    <w:rsid w:val="004F0A73"/>
    <w:rsid w:val="005716B1"/>
    <w:rsid w:val="0058045D"/>
    <w:rsid w:val="00602166"/>
    <w:rsid w:val="006022F8"/>
    <w:rsid w:val="00602BCC"/>
    <w:rsid w:val="00613131"/>
    <w:rsid w:val="0066612B"/>
    <w:rsid w:val="00680EF8"/>
    <w:rsid w:val="006C13A4"/>
    <w:rsid w:val="00716094"/>
    <w:rsid w:val="00743BEA"/>
    <w:rsid w:val="00774326"/>
    <w:rsid w:val="00774FB6"/>
    <w:rsid w:val="007A2FCF"/>
    <w:rsid w:val="007A3134"/>
    <w:rsid w:val="007A3F56"/>
    <w:rsid w:val="007C5B4E"/>
    <w:rsid w:val="007F61AB"/>
    <w:rsid w:val="0081775E"/>
    <w:rsid w:val="00854D87"/>
    <w:rsid w:val="008778D4"/>
    <w:rsid w:val="00882EEE"/>
    <w:rsid w:val="008A1186"/>
    <w:rsid w:val="008B05AC"/>
    <w:rsid w:val="008B6DDB"/>
    <w:rsid w:val="008E1A2D"/>
    <w:rsid w:val="008F25F0"/>
    <w:rsid w:val="0092343E"/>
    <w:rsid w:val="0094633F"/>
    <w:rsid w:val="00973607"/>
    <w:rsid w:val="00976661"/>
    <w:rsid w:val="0098214F"/>
    <w:rsid w:val="009840F2"/>
    <w:rsid w:val="009F1A08"/>
    <w:rsid w:val="00A46462"/>
    <w:rsid w:val="00AB0F66"/>
    <w:rsid w:val="00AC7FE1"/>
    <w:rsid w:val="00B03D29"/>
    <w:rsid w:val="00B20A8D"/>
    <w:rsid w:val="00B24242"/>
    <w:rsid w:val="00B60303"/>
    <w:rsid w:val="00B736D0"/>
    <w:rsid w:val="00BB749A"/>
    <w:rsid w:val="00BC5AED"/>
    <w:rsid w:val="00BC75D3"/>
    <w:rsid w:val="00BD0A6D"/>
    <w:rsid w:val="00BF7D20"/>
    <w:rsid w:val="00C17056"/>
    <w:rsid w:val="00C378D5"/>
    <w:rsid w:val="00C47854"/>
    <w:rsid w:val="00C81005"/>
    <w:rsid w:val="00C966BF"/>
    <w:rsid w:val="00CB1B82"/>
    <w:rsid w:val="00CC0156"/>
    <w:rsid w:val="00CE157D"/>
    <w:rsid w:val="00CE2F16"/>
    <w:rsid w:val="00CE6A55"/>
    <w:rsid w:val="00D01C29"/>
    <w:rsid w:val="00D10BD6"/>
    <w:rsid w:val="00D2763B"/>
    <w:rsid w:val="00D60FC9"/>
    <w:rsid w:val="00D81819"/>
    <w:rsid w:val="00D910DE"/>
    <w:rsid w:val="00DF1882"/>
    <w:rsid w:val="00E02373"/>
    <w:rsid w:val="00E047F2"/>
    <w:rsid w:val="00E10BBF"/>
    <w:rsid w:val="00E21D81"/>
    <w:rsid w:val="00E45644"/>
    <w:rsid w:val="00E63767"/>
    <w:rsid w:val="00E706F2"/>
    <w:rsid w:val="00E82B20"/>
    <w:rsid w:val="00EA2778"/>
    <w:rsid w:val="00EB316D"/>
    <w:rsid w:val="00EC726A"/>
    <w:rsid w:val="00EE103B"/>
    <w:rsid w:val="00EF69E8"/>
    <w:rsid w:val="00F242BC"/>
    <w:rsid w:val="00F51A7B"/>
    <w:rsid w:val="00F54ED1"/>
    <w:rsid w:val="00F5774E"/>
    <w:rsid w:val="00F61F23"/>
    <w:rsid w:val="00FB4720"/>
    <w:rsid w:val="00FC06DF"/>
    <w:rsid w:val="00FC6F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BAA5"/>
  <w15:docId w15:val="{6CC041C4-5BA4-484E-BD48-B02EC8EE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fr-FR"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0B3"/>
    <w:pPr>
      <w:spacing w:after="160" w:line="259" w:lineRule="auto"/>
    </w:pPr>
    <w:rPr>
      <w:rFonts w:asciiTheme="minorHAnsi" w:hAnsiTheme="minorHAnsi" w:cstheme="minorBidi"/>
    </w:rPr>
  </w:style>
  <w:style w:type="paragraph" w:styleId="Titre1">
    <w:name w:val="heading 1"/>
    <w:basedOn w:val="Normal"/>
    <w:next w:val="Normal"/>
    <w:link w:val="Titre1Car"/>
    <w:autoRedefine/>
    <w:uiPriority w:val="99"/>
    <w:qFormat/>
    <w:rsid w:val="00D81819"/>
    <w:pPr>
      <w:keepNext/>
      <w:spacing w:before="240" w:after="240"/>
      <w:ind w:left="720" w:hanging="360"/>
      <w:outlineLvl w:val="0"/>
    </w:pPr>
    <w:rPr>
      <w:rFonts w:cs="Arial"/>
      <w:b/>
      <w:kern w:val="28"/>
      <w:sz w:val="24"/>
      <w:szCs w:val="24"/>
    </w:rPr>
  </w:style>
  <w:style w:type="paragraph" w:styleId="Titre2">
    <w:name w:val="heading 2"/>
    <w:basedOn w:val="Normal"/>
    <w:next w:val="Normal"/>
    <w:link w:val="Titre2Car"/>
    <w:uiPriority w:val="99"/>
    <w:qFormat/>
    <w:rsid w:val="00D81819"/>
    <w:pPr>
      <w:keepNext/>
      <w:tabs>
        <w:tab w:val="left" w:pos="1701"/>
      </w:tabs>
      <w:spacing w:before="240" w:after="60"/>
      <w:outlineLvl w:val="1"/>
    </w:pPr>
    <w:rPr>
      <w:rFonts w:ascii="Arial" w:eastAsia="Times New Roman" w:hAnsi="Arial" w:cs="Arial"/>
      <w:bCs/>
      <w:iCs/>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81819"/>
    <w:rPr>
      <w:rFonts w:ascii="Calibri" w:hAnsi="Calibri" w:cs="Arial"/>
      <w:b/>
      <w:kern w:val="28"/>
      <w:sz w:val="24"/>
      <w:szCs w:val="24"/>
      <w:lang w:eastAsia="fr-FR"/>
    </w:rPr>
  </w:style>
  <w:style w:type="character" w:customStyle="1" w:styleId="Titre2Car">
    <w:name w:val="Titre 2 Car"/>
    <w:basedOn w:val="Policepardfaut"/>
    <w:link w:val="Titre2"/>
    <w:uiPriority w:val="99"/>
    <w:rsid w:val="00D81819"/>
    <w:rPr>
      <w:rFonts w:ascii="Arial" w:hAnsi="Arial" w:cs="Arial"/>
      <w:bCs/>
      <w:iCs/>
      <w:szCs w:val="28"/>
      <w:u w:val="single"/>
    </w:rPr>
  </w:style>
  <w:style w:type="paragraph" w:styleId="Lgende">
    <w:name w:val="caption"/>
    <w:basedOn w:val="Normal"/>
    <w:next w:val="Normal"/>
    <w:unhideWhenUsed/>
    <w:qFormat/>
    <w:rsid w:val="00D81819"/>
    <w:pPr>
      <w:spacing w:after="200"/>
    </w:pPr>
    <w:rPr>
      <w:b/>
      <w:bCs/>
      <w:color w:val="4F81BD" w:themeColor="accent1"/>
      <w:sz w:val="18"/>
      <w:szCs w:val="18"/>
    </w:rPr>
  </w:style>
  <w:style w:type="paragraph" w:styleId="Titre">
    <w:name w:val="Title"/>
    <w:basedOn w:val="Normal"/>
    <w:link w:val="TitreCar"/>
    <w:uiPriority w:val="99"/>
    <w:qFormat/>
    <w:rsid w:val="00D81819"/>
    <w:pPr>
      <w:spacing w:before="1080" w:after="360"/>
      <w:jc w:val="center"/>
      <w:outlineLvl w:val="0"/>
    </w:pPr>
    <w:rPr>
      <w:rFonts w:ascii="Cambria" w:eastAsia="Times New Roman" w:hAnsi="Cambria"/>
      <w:b/>
      <w:bCs/>
      <w:kern w:val="28"/>
      <w:sz w:val="32"/>
      <w:szCs w:val="32"/>
    </w:rPr>
  </w:style>
  <w:style w:type="character" w:customStyle="1" w:styleId="TitreCar">
    <w:name w:val="Titre Car"/>
    <w:basedOn w:val="Policepardfaut"/>
    <w:link w:val="Titre"/>
    <w:uiPriority w:val="99"/>
    <w:rsid w:val="00D81819"/>
    <w:rPr>
      <w:rFonts w:ascii="Cambria" w:hAnsi="Cambria"/>
      <w:b/>
      <w:bCs/>
      <w:kern w:val="28"/>
      <w:sz w:val="32"/>
      <w:szCs w:val="32"/>
    </w:rPr>
  </w:style>
  <w:style w:type="character" w:styleId="lev">
    <w:name w:val="Strong"/>
    <w:basedOn w:val="Policepardfaut"/>
    <w:uiPriority w:val="99"/>
    <w:qFormat/>
    <w:rsid w:val="00D81819"/>
    <w:rPr>
      <w:rFonts w:cs="Times New Roman"/>
      <w:b/>
      <w:bCs/>
    </w:rPr>
  </w:style>
  <w:style w:type="character" w:styleId="Accentuation">
    <w:name w:val="Emphasis"/>
    <w:basedOn w:val="Policepardfaut"/>
    <w:uiPriority w:val="99"/>
    <w:qFormat/>
    <w:rsid w:val="00D81819"/>
    <w:rPr>
      <w:rFonts w:cs="Times New Roman"/>
      <w:i/>
      <w:iCs/>
    </w:rPr>
  </w:style>
  <w:style w:type="paragraph" w:styleId="Sansinterligne">
    <w:name w:val="No Spacing"/>
    <w:uiPriority w:val="1"/>
    <w:qFormat/>
    <w:rsid w:val="00D81819"/>
    <w:pPr>
      <w:spacing w:after="0" w:line="288" w:lineRule="auto"/>
    </w:pPr>
    <w:rPr>
      <w:rFonts w:ascii="Calibri" w:eastAsia="Calibri" w:hAnsi="Calibri"/>
      <w:sz w:val="18"/>
    </w:rPr>
  </w:style>
  <w:style w:type="paragraph" w:styleId="Paragraphedeliste">
    <w:name w:val="List Paragraph"/>
    <w:basedOn w:val="Normal"/>
    <w:uiPriority w:val="34"/>
    <w:qFormat/>
    <w:rsid w:val="00D81819"/>
    <w:pPr>
      <w:ind w:left="720"/>
      <w:contextualSpacing/>
    </w:pPr>
  </w:style>
  <w:style w:type="character" w:styleId="Lienhypertexte">
    <w:name w:val="Hyperlink"/>
    <w:basedOn w:val="Policepardfaut"/>
    <w:uiPriority w:val="99"/>
    <w:unhideWhenUsed/>
    <w:rsid w:val="002150B3"/>
    <w:rPr>
      <w:color w:val="0000FF" w:themeColor="hyperlink"/>
      <w:u w:val="single"/>
    </w:rPr>
  </w:style>
  <w:style w:type="paragraph" w:styleId="Notedebasdepage">
    <w:name w:val="footnote text"/>
    <w:basedOn w:val="Normal"/>
    <w:link w:val="NotedebasdepageCar"/>
    <w:uiPriority w:val="99"/>
    <w:semiHidden/>
    <w:unhideWhenUsed/>
    <w:rsid w:val="002150B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150B3"/>
    <w:rPr>
      <w:rFonts w:asciiTheme="minorHAnsi" w:hAnsiTheme="minorHAnsi" w:cstheme="minorBidi"/>
      <w:sz w:val="20"/>
      <w:szCs w:val="20"/>
    </w:rPr>
  </w:style>
  <w:style w:type="character" w:styleId="Appelnotedebasdep">
    <w:name w:val="footnote reference"/>
    <w:basedOn w:val="Policepardfaut"/>
    <w:uiPriority w:val="99"/>
    <w:semiHidden/>
    <w:unhideWhenUsed/>
    <w:rsid w:val="002150B3"/>
    <w:rPr>
      <w:vertAlign w:val="superscript"/>
    </w:rPr>
  </w:style>
  <w:style w:type="character" w:styleId="Marquedecommentaire">
    <w:name w:val="annotation reference"/>
    <w:basedOn w:val="Policepardfaut"/>
    <w:uiPriority w:val="99"/>
    <w:semiHidden/>
    <w:unhideWhenUsed/>
    <w:rsid w:val="00E21D81"/>
    <w:rPr>
      <w:sz w:val="16"/>
      <w:szCs w:val="16"/>
    </w:rPr>
  </w:style>
  <w:style w:type="paragraph" w:styleId="Commentaire">
    <w:name w:val="annotation text"/>
    <w:basedOn w:val="Normal"/>
    <w:link w:val="CommentaireCar"/>
    <w:uiPriority w:val="99"/>
    <w:semiHidden/>
    <w:unhideWhenUsed/>
    <w:rsid w:val="00E21D81"/>
    <w:pPr>
      <w:spacing w:line="240" w:lineRule="auto"/>
    </w:pPr>
    <w:rPr>
      <w:sz w:val="20"/>
      <w:szCs w:val="20"/>
    </w:rPr>
  </w:style>
  <w:style w:type="character" w:customStyle="1" w:styleId="CommentaireCar">
    <w:name w:val="Commentaire Car"/>
    <w:basedOn w:val="Policepardfaut"/>
    <w:link w:val="Commentaire"/>
    <w:uiPriority w:val="99"/>
    <w:semiHidden/>
    <w:rsid w:val="00E21D81"/>
    <w:rPr>
      <w:rFonts w:asciiTheme="minorHAnsi" w:hAnsiTheme="minorHAnsi" w:cstheme="minorBidi"/>
      <w:sz w:val="20"/>
      <w:szCs w:val="20"/>
    </w:rPr>
  </w:style>
  <w:style w:type="paragraph" w:styleId="Objetducommentaire">
    <w:name w:val="annotation subject"/>
    <w:basedOn w:val="Commentaire"/>
    <w:next w:val="Commentaire"/>
    <w:link w:val="ObjetducommentaireCar"/>
    <w:uiPriority w:val="99"/>
    <w:semiHidden/>
    <w:unhideWhenUsed/>
    <w:rsid w:val="00E21D81"/>
    <w:rPr>
      <w:b/>
      <w:bCs/>
    </w:rPr>
  </w:style>
  <w:style w:type="character" w:customStyle="1" w:styleId="ObjetducommentaireCar">
    <w:name w:val="Objet du commentaire Car"/>
    <w:basedOn w:val="CommentaireCar"/>
    <w:link w:val="Objetducommentaire"/>
    <w:uiPriority w:val="99"/>
    <w:semiHidden/>
    <w:rsid w:val="00E21D81"/>
    <w:rPr>
      <w:rFonts w:asciiTheme="minorHAnsi" w:hAnsiTheme="minorHAnsi" w:cstheme="minorBidi"/>
      <w:b/>
      <w:bCs/>
      <w:sz w:val="20"/>
      <w:szCs w:val="20"/>
    </w:rPr>
  </w:style>
  <w:style w:type="paragraph" w:styleId="Textedebulles">
    <w:name w:val="Balloon Text"/>
    <w:basedOn w:val="Normal"/>
    <w:link w:val="TextedebullesCar"/>
    <w:uiPriority w:val="99"/>
    <w:semiHidden/>
    <w:unhideWhenUsed/>
    <w:rsid w:val="00E21D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1D81"/>
    <w:rPr>
      <w:rFonts w:ascii="Tahoma" w:hAnsi="Tahoma" w:cs="Tahoma"/>
      <w:sz w:val="16"/>
      <w:szCs w:val="16"/>
    </w:rPr>
  </w:style>
  <w:style w:type="paragraph" w:styleId="Notedefin">
    <w:name w:val="endnote text"/>
    <w:basedOn w:val="Normal"/>
    <w:link w:val="NotedefinCar"/>
    <w:uiPriority w:val="99"/>
    <w:semiHidden/>
    <w:unhideWhenUsed/>
    <w:rsid w:val="0081775E"/>
    <w:pPr>
      <w:spacing w:after="0" w:line="240" w:lineRule="auto"/>
    </w:pPr>
    <w:rPr>
      <w:sz w:val="20"/>
      <w:szCs w:val="20"/>
    </w:rPr>
  </w:style>
  <w:style w:type="character" w:customStyle="1" w:styleId="NotedefinCar">
    <w:name w:val="Note de fin Car"/>
    <w:basedOn w:val="Policepardfaut"/>
    <w:link w:val="Notedefin"/>
    <w:uiPriority w:val="99"/>
    <w:semiHidden/>
    <w:rsid w:val="0081775E"/>
    <w:rPr>
      <w:rFonts w:asciiTheme="minorHAnsi" w:hAnsiTheme="minorHAnsi" w:cstheme="minorBidi"/>
      <w:sz w:val="20"/>
      <w:szCs w:val="20"/>
    </w:rPr>
  </w:style>
  <w:style w:type="character" w:styleId="Appeldenotedefin">
    <w:name w:val="endnote reference"/>
    <w:basedOn w:val="Policepardfaut"/>
    <w:uiPriority w:val="99"/>
    <w:semiHidden/>
    <w:unhideWhenUsed/>
    <w:rsid w:val="0081775E"/>
    <w:rPr>
      <w:vertAlign w:val="superscript"/>
    </w:rPr>
  </w:style>
  <w:style w:type="paragraph" w:styleId="Rvision">
    <w:name w:val="Revision"/>
    <w:hidden/>
    <w:uiPriority w:val="99"/>
    <w:semiHidden/>
    <w:rsid w:val="00F61F23"/>
    <w:pPr>
      <w:spacing w:after="0" w:line="240" w:lineRule="auto"/>
    </w:pPr>
    <w:rPr>
      <w:rFonts w:asciiTheme="minorHAnsi" w:hAnsiTheme="minorHAnsi" w:cstheme="minorBidi"/>
    </w:rPr>
  </w:style>
  <w:style w:type="paragraph" w:styleId="Citation">
    <w:name w:val="Quote"/>
    <w:basedOn w:val="Normal"/>
    <w:next w:val="Normal"/>
    <w:link w:val="CitationCar"/>
    <w:uiPriority w:val="29"/>
    <w:qFormat/>
    <w:rsid w:val="006C13A4"/>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6C13A4"/>
    <w:rPr>
      <w:rFonts w:asciiTheme="minorHAnsi" w:hAnsiTheme="minorHAnsi" w:cstheme="minorBidi"/>
      <w:i/>
      <w:iCs/>
      <w:color w:val="404040" w:themeColor="text1" w:themeTint="BF"/>
    </w:rPr>
  </w:style>
  <w:style w:type="character" w:styleId="Mentionnonrsolue">
    <w:name w:val="Unresolved Mention"/>
    <w:basedOn w:val="Policepardfaut"/>
    <w:uiPriority w:val="99"/>
    <w:semiHidden/>
    <w:unhideWhenUsed/>
    <w:rsid w:val="00D01C29"/>
    <w:rPr>
      <w:color w:val="605E5C"/>
      <w:shd w:val="clear" w:color="auto" w:fill="E1DFDD"/>
    </w:rPr>
  </w:style>
  <w:style w:type="paragraph" w:styleId="En-tte">
    <w:name w:val="header"/>
    <w:basedOn w:val="Normal"/>
    <w:link w:val="En-tteCar"/>
    <w:uiPriority w:val="99"/>
    <w:unhideWhenUsed/>
    <w:rsid w:val="003F0225"/>
    <w:pPr>
      <w:tabs>
        <w:tab w:val="center" w:pos="4536"/>
        <w:tab w:val="right" w:pos="9072"/>
      </w:tabs>
      <w:spacing w:after="0" w:line="240" w:lineRule="auto"/>
    </w:pPr>
  </w:style>
  <w:style w:type="character" w:customStyle="1" w:styleId="En-tteCar">
    <w:name w:val="En-tête Car"/>
    <w:basedOn w:val="Policepardfaut"/>
    <w:link w:val="En-tte"/>
    <w:uiPriority w:val="99"/>
    <w:rsid w:val="003F0225"/>
    <w:rPr>
      <w:rFonts w:asciiTheme="minorHAnsi" w:hAnsiTheme="minorHAnsi" w:cstheme="minorBidi"/>
    </w:rPr>
  </w:style>
  <w:style w:type="paragraph" w:styleId="Pieddepage">
    <w:name w:val="footer"/>
    <w:basedOn w:val="Normal"/>
    <w:link w:val="PieddepageCar"/>
    <w:uiPriority w:val="99"/>
    <w:unhideWhenUsed/>
    <w:rsid w:val="003F02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0225"/>
    <w:rPr>
      <w:rFonts w:asciiTheme="minorHAnsi" w:hAnsiTheme="minorHAnsi" w:cstheme="minorBidi"/>
    </w:rPr>
  </w:style>
  <w:style w:type="paragraph" w:styleId="En-ttedetabledesmatires">
    <w:name w:val="TOC Heading"/>
    <w:basedOn w:val="Titre1"/>
    <w:next w:val="Normal"/>
    <w:uiPriority w:val="39"/>
    <w:unhideWhenUsed/>
    <w:qFormat/>
    <w:rsid w:val="008778D4"/>
    <w:pPr>
      <w:keepLines/>
      <w:spacing w:after="0"/>
      <w:ind w:left="0" w:firstLine="0"/>
      <w:outlineLvl w:val="9"/>
    </w:pPr>
    <w:rPr>
      <w:rFonts w:asciiTheme="majorHAnsi" w:eastAsiaTheme="majorEastAsia" w:hAnsiTheme="majorHAnsi" w:cstheme="majorBidi"/>
      <w:b w:val="0"/>
      <w:color w:val="365F91" w:themeColor="accent1" w:themeShade="BF"/>
      <w:kern w:val="0"/>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9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cs-rgpd@social.gouv.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il.fr" TargetMode="External"/><Relationship Id="rId5" Type="http://schemas.openxmlformats.org/officeDocument/2006/relationships/webSettings" Target="webSettings.xml"/><Relationship Id="rId10" Type="http://schemas.openxmlformats.org/officeDocument/2006/relationships/hyperlink" Target="mailto:dpd-minsociaux@sg.social.gouv.fr" TargetMode="External"/><Relationship Id="rId4" Type="http://schemas.openxmlformats.org/officeDocument/2006/relationships/settings" Target="settings.xml"/><Relationship Id="rId9" Type="http://schemas.openxmlformats.org/officeDocument/2006/relationships/hyperlink" Target="mailto:RGPD@cnsa.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91CBA-EB1B-48E0-9910-718605CE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1045</Words>
  <Characters>5751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CNSA</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Carine BARRAT-GIRAUD</dc:creator>
  <cp:lastModifiedBy>Carine BARRAT-GIRAUD</cp:lastModifiedBy>
  <cp:revision>3</cp:revision>
  <cp:lastPrinted>2018-08-14T12:07:00Z</cp:lastPrinted>
  <dcterms:created xsi:type="dcterms:W3CDTF">2021-01-12T14:58:00Z</dcterms:created>
  <dcterms:modified xsi:type="dcterms:W3CDTF">2021-01-13T10:43:00Z</dcterms:modified>
</cp:coreProperties>
</file>